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1453697" w:name="document"/>
    <w:bookmarkEnd w:id="31453697"/>
    <w:p/>
    <w:p>
      <w:pPr>
        <w:widowControl w:val="on"/>
        <w:pBdr/>
        <w:spacing w:before="0" w:after="280" w:line="240" w:lineRule="auto"/>
        <w:ind w:left="0" w:right="0"/>
        <w:jc w:val="left"/>
      </w:pPr>
      <w:r>
        <w:rPr>
          <w:rFonts w:ascii="Arial" w:hAnsi="Arial" w:eastAsia="Arial" w:cs="Arial"/>
          <w:color w:val="363A40"/>
          <w:sz w:val="24"/>
          <w:szCs w:val="24"/>
        </w:rPr>
        <w:t xml:space="preserve">Dokument-ID: 896854 | Melanie Haberer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Pflegeteilzeitvereinbarung</w:t>
      </w:r>
    </w:p>
    <w:p>
      <w:pPr>
        <w:widowControl w:val="on"/>
        <w:pBdr/>
        <w:spacing w:before="140" w:after="240" w:line="288" w:lineRule="auto"/>
        <w:ind w:left="0" w:right="0"/>
        <w:jc w:val="left"/>
      </w:pPr>
      <w:r>
        <w:rPr>
          <w:rFonts w:ascii="Arial" w:hAnsi="Arial" w:eastAsia="Arial" w:cs="Arial"/>
          <w:color w:val="000000"/>
          <w:sz w:val="20"/>
          <w:szCs w:val="20"/>
        </w:rPr>
        <w:t xml:space="preserve">… [Arbeitgeber] (nachfolgend Arbeitgeber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 [Arbeitnehmer] (nachfolgend Arbeitnehmer genannt)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Praämbel</w:t>
      </w:r>
    </w:p>
    <w:p>
      <w:pPr>
        <w:widowControl w:val="on"/>
        <w:pBdr/>
        <w:spacing w:before="140" w:after="240" w:line="288" w:lineRule="auto"/>
        <w:ind w:left="0" w:right="0"/>
        <w:jc w:val="left"/>
      </w:pPr>
      <w:r>
        <w:rPr>
          <w:rFonts w:ascii="Arial" w:hAnsi="Arial" w:eastAsia="Arial" w:cs="Arial"/>
          <w:color w:val="000000"/>
          <w:sz w:val="20"/>
          <w:szCs w:val="20"/>
        </w:rPr>
        <w:t xml:space="preserve">Zwischen Arbeitgeber und Arbeitnehmer besteht seit … ein
aufrechtes Dienstverhältnis. Die Vertragsparteien wollen hiermit
Pflegeteilzeit gem § 14d AVRAG vereinbaren. Das
Dienstverhältnis hat bereits ununterbrochen drei Monate
gedauert.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w:t>
      </w:r>
    </w:p>
    <w:p>
      <w:pPr>
        <w:widowControl w:val="on"/>
        <w:pBdr/>
        <w:spacing w:before="140" w:after="240" w:line="288" w:lineRule="auto"/>
        <w:ind w:left="0" w:right="0"/>
        <w:jc w:val="left"/>
      </w:pPr>
      <w:r>
        <w:rPr>
          <w:rFonts w:ascii="Arial" w:hAnsi="Arial" w:eastAsia="Arial" w:cs="Arial"/>
          <w:color w:val="000000"/>
          <w:sz w:val="20"/>
          <w:szCs w:val="20"/>
        </w:rPr>
        <w:t xml:space="preserve">Für den Zeitraum von … bis … wird die wöchentliche
Normalarbeitszeit des Arbeitnehmers im Rahmen der Pflegeteilzeit
für … [Name des zu pflegenden nahen Angehörigen] auf … Stunden
</w:t>
      </w:r>
      <w:r>
        <w:rPr>
          <w:rFonts w:ascii="Arial" w:hAnsi="Arial" w:eastAsia="Arial" w:cs="Arial"/>
          <w:color w:val="000000"/>
          <w:sz w:val="20"/>
          <w:szCs w:val="20"/>
        </w:rPr>
        <w:t xml:space="preserve">reduziert.</w:t>
      </w:r>
      <w:bookmarkStart w:id="7621279" w:name="link1"/>
      <w:bookmarkEnd w:id="7621279"/>
      <w:hyperlink w:anchor="note1" w:history="1">
        <w:r>
          <w:rPr>
            <w:rFonts w:ascii="Arial" w:hAnsi="Arial" w:eastAsia="Arial" w:cs="Arial"/>
            <w:b/>
            <w:bCs/>
            <w:color w:val="006BB6"/>
            <w:position w:val="4"/>
            <w:sz w:val="22"/>
            <w:szCs w:val="22"/>
            <w:vertAlign w:val="superscript"/>
          </w:rPr>
          <w:t xml:space="preserve">1</w:t>
        </w:r>
      </w:hyperlink>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 [Name des zu pflegenden nahen
Angehörigen] derzeit Pflegegeld der Stufe … gebührt.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w:t>
      </w:r>
    </w:p>
    <w:p>
      <w:pPr>
        <w:widowControl w:val="on"/>
        <w:pBdr/>
        <w:spacing w:before="140" w:after="240" w:line="288" w:lineRule="auto"/>
        <w:ind w:left="0" w:right="0"/>
        <w:jc w:val="left"/>
      </w:pPr>
      <w:r>
        <w:rPr>
          <w:rFonts w:ascii="Arial" w:hAnsi="Arial" w:eastAsia="Arial" w:cs="Arial"/>
          <w:color w:val="000000"/>
          <w:sz w:val="20"/>
          <w:szCs w:val="20"/>
        </w:rPr>
        <w:t xml:space="preserve">Das Gehalt wird entsprechend der reduzierten Arbeitszeit für den
Zeitraum der Pflegeteilzeit auf EUR … brutto angepasst.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w:t>
      </w:r>
    </w:p>
    <w:p>
      <w:pPr>
        <w:widowControl w:val="on"/>
        <w:pBdr/>
        <w:spacing w:before="140" w:after="240" w:line="288" w:lineRule="auto"/>
        <w:ind w:left="0" w:right="0"/>
        <w:jc w:val="left"/>
      </w:pPr>
      <w:r>
        <w:rPr>
          <w:rFonts w:ascii="Arial" w:hAnsi="Arial" w:eastAsia="Arial" w:cs="Arial"/>
          <w:color w:val="000000"/>
          <w:sz w:val="20"/>
          <w:szCs w:val="20"/>
        </w:rPr>
        <w:t xml:space="preserve">Die wöchentliche Normalarbeitszeit während der Pflegeteilzeit
wird wie folgt verteilt:</w:t>
      </w:r>
    </w:p>
    <w:p>
      <w:pPr>
        <w:widowControl w:val="on"/>
        <w:pBdr/>
        <w:spacing w:before="140" w:after="240" w:line="288" w:lineRule="auto"/>
        <w:ind w:left="0" w:right="0"/>
        <w:jc w:val="left"/>
      </w:pPr>
      <w:r>
        <w:rPr>
          <w:rFonts w:ascii="Arial" w:hAnsi="Arial" w:eastAsia="Arial" w:cs="Arial"/>
          <w:color w:val="000000"/>
          <w:sz w:val="20"/>
          <w:szCs w:val="20"/>
        </w:rPr>
        <w:t xml:space="preserve">Mo: …–… Uhr</w:t>
      </w:r>
      <w:r>
        <w:rPr>
          <w:rFonts w:ascii="Arial" w:hAnsi="Arial" w:eastAsia="Arial" w:cs="Arial"/>
          <w:color w:val="000000"/>
          <w:sz w:val="20"/>
          <w:szCs w:val="20"/>
        </w:rPr>
        <w:br/>
        <w:t xml:space="preserve">Di: …–… Uhr</w:t>
      </w:r>
      <w:r>
        <w:rPr>
          <w:rFonts w:ascii="Arial" w:hAnsi="Arial" w:eastAsia="Arial" w:cs="Arial"/>
          <w:color w:val="000000"/>
          <w:sz w:val="20"/>
          <w:szCs w:val="20"/>
        </w:rPr>
        <w:br/>
        <w:t xml:space="preserve">Mi: …–… Uhr</w:t>
      </w:r>
      <w:r>
        <w:rPr>
          <w:rFonts w:ascii="Arial" w:hAnsi="Arial" w:eastAsia="Arial" w:cs="Arial"/>
          <w:color w:val="000000"/>
          <w:sz w:val="20"/>
          <w:szCs w:val="20"/>
        </w:rPr>
        <w:br/>
        <w:t xml:space="preserve">Do: …–… Uhr</w:t>
      </w:r>
      <w:r>
        <w:rPr>
          <w:rFonts w:ascii="Arial" w:hAnsi="Arial" w:eastAsia="Arial" w:cs="Arial"/>
          <w:color w:val="000000"/>
          <w:sz w:val="20"/>
          <w:szCs w:val="20"/>
        </w:rPr>
        <w:br/>
        <w:t xml:space="preserve">Fr: …–… Uhr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w:t>
      </w:r>
    </w:p>
    <w:p>
      <w:pPr>
        <w:widowControl w:val="on"/>
        <w:pBdr/>
        <w:spacing w:before="140" w:after="240" w:line="288" w:lineRule="auto"/>
        <w:ind w:left="0" w:right="0"/>
        <w:jc w:val="left"/>
      </w:pPr>
      <w:r>
        <w:rPr>
          <w:rFonts w:ascii="Arial" w:hAnsi="Arial" w:eastAsia="Arial" w:cs="Arial"/>
          <w:color w:val="000000"/>
          <w:sz w:val="20"/>
          <w:szCs w:val="20"/>
        </w:rPr>
        <w:t xml:space="preserve">[Falls erwünscht:] Die vorliegende Vereinbarung steht unter der
Bedingung, dass dem Arbeitnehmer tatsächlich aliquotes
Pflegekarenzgeld gewährt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nimmt zur Kenntnis, dass es im Fall einer
wesentlichen Erhöhung des Pflegebedarfs nicht automatisch zu einer
Verlängerung der Pflegeteilzeit kommt, sondern eine erneute
Vereinbarung notwendig ist. Der Arbeitnehmer nimmt weiters zur
Kenntnis, dass durch den Antritt der Pflegeteilzeit die
Vereinbarung einer Pflegekarenz für dieselbe zu betreuende Person
jedenfalls unzulässig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w:t>
      </w:r>
    </w:p>
    <w:p>
      <w:pPr>
        <w:widowControl w:val="on"/>
        <w:pBdr/>
        <w:spacing w:before="140" w:after="240" w:line="288" w:lineRule="auto"/>
        <w:ind w:left="0" w:right="0"/>
        <w:jc w:val="left"/>
      </w:pPr>
      <w:r>
        <w:rPr>
          <w:rFonts w:ascii="Arial" w:hAnsi="Arial" w:eastAsia="Arial" w:cs="Arial"/>
          <w:color w:val="000000"/>
          <w:sz w:val="20"/>
          <w:szCs w:val="20"/>
        </w:rPr>
        <w:t xml:space="preserve">Im Übrigen bleiben die Bestimmungen des Arbeitsvertrags vom …
unberührt.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Arbeitgeber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Arbeitnehmer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186155" w:name="note1"/>
            <w:bookmarkEnd w:id="67186155"/>
            <w:bookmarkStart w:id="1673033959944" w:name="note1"/>
            <w:r>
              <w:rPr>
                <w:rFonts w:ascii="Arial" w:hAnsi="Arial" w:eastAsia="Arial" w:cs="Arial"/>
                <w:b/>
                <w:bCs/>
                <w:color w:val="000000"/>
                <w:position w:val="0"/>
                <w:sz w:val="20"/>
                <w:szCs w:val="20"/>
              </w:rPr>
              <w:t xml:space="preserve">[1]</w:t>
            </w:r>
            <w:bookmarkEnd w:id="167303395994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Wöchentliche Normalarbeitszeit darf während der Pflegeteilzeit
10 Stunden nicht unterschreiten.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10813">
    <w:multiLevelType w:val="hybridMultilevel"/>
    <w:lvl w:ilvl="0" w:tplc="96882093">
      <w:start w:val="1"/>
      <w:numFmt w:val="decimal"/>
      <w:lvlText w:val="%1."/>
      <w:lvlJc w:val="left"/>
      <w:pPr>
        <w:ind w:left="720" w:hanging="360"/>
      </w:pPr>
    </w:lvl>
    <w:lvl w:ilvl="1" w:tplc="96882093" w:tentative="1">
      <w:start w:val="1"/>
      <w:numFmt w:val="lowerLetter"/>
      <w:lvlText w:val="%2."/>
      <w:lvlJc w:val="left"/>
      <w:pPr>
        <w:ind w:left="1440" w:hanging="360"/>
      </w:pPr>
    </w:lvl>
    <w:lvl w:ilvl="2" w:tplc="96882093" w:tentative="1">
      <w:start w:val="1"/>
      <w:numFmt w:val="lowerRoman"/>
      <w:lvlText w:val="%3."/>
      <w:lvlJc w:val="right"/>
      <w:pPr>
        <w:ind w:left="2160" w:hanging="180"/>
      </w:pPr>
    </w:lvl>
    <w:lvl w:ilvl="3" w:tplc="96882093" w:tentative="1">
      <w:start w:val="1"/>
      <w:numFmt w:val="decimal"/>
      <w:lvlText w:val="%4."/>
      <w:lvlJc w:val="left"/>
      <w:pPr>
        <w:ind w:left="2880" w:hanging="360"/>
      </w:pPr>
    </w:lvl>
    <w:lvl w:ilvl="4" w:tplc="96882093" w:tentative="1">
      <w:start w:val="1"/>
      <w:numFmt w:val="lowerLetter"/>
      <w:lvlText w:val="%5."/>
      <w:lvlJc w:val="left"/>
      <w:pPr>
        <w:ind w:left="3600" w:hanging="360"/>
      </w:pPr>
    </w:lvl>
    <w:lvl w:ilvl="5" w:tplc="96882093" w:tentative="1">
      <w:start w:val="1"/>
      <w:numFmt w:val="lowerRoman"/>
      <w:lvlText w:val="%6."/>
      <w:lvlJc w:val="right"/>
      <w:pPr>
        <w:ind w:left="4320" w:hanging="180"/>
      </w:pPr>
    </w:lvl>
    <w:lvl w:ilvl="6" w:tplc="96882093" w:tentative="1">
      <w:start w:val="1"/>
      <w:numFmt w:val="decimal"/>
      <w:lvlText w:val="%7."/>
      <w:lvlJc w:val="left"/>
      <w:pPr>
        <w:ind w:left="5040" w:hanging="360"/>
      </w:pPr>
    </w:lvl>
    <w:lvl w:ilvl="7" w:tplc="96882093" w:tentative="1">
      <w:start w:val="1"/>
      <w:numFmt w:val="lowerLetter"/>
      <w:lvlText w:val="%8."/>
      <w:lvlJc w:val="left"/>
      <w:pPr>
        <w:ind w:left="5760" w:hanging="360"/>
      </w:pPr>
    </w:lvl>
    <w:lvl w:ilvl="8" w:tplc="96882093" w:tentative="1">
      <w:start w:val="1"/>
      <w:numFmt w:val="lowerRoman"/>
      <w:lvlText w:val="%9."/>
      <w:lvlJc w:val="right"/>
      <w:pPr>
        <w:ind w:left="6480" w:hanging="180"/>
      </w:pPr>
    </w:lvl>
  </w:abstractNum>
  <w:abstractNum w:abstractNumId="62510812">
    <w:multiLevelType w:val="hybridMultilevel"/>
    <w:lvl w:ilvl="0" w:tplc="47946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10812">
    <w:abstractNumId w:val="62510812"/>
  </w:num>
  <w:num w:numId="62510813">
    <w:abstractNumId w:val="625108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82560236" Type="http://schemas.openxmlformats.org/officeDocument/2006/relationships/numbering" Target="numbering.xml"/><Relationship Id="rId73076216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