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609592" w:name="document"/>
    <w:bookmarkEnd w:id="16609592"/>
    <w:p/>
    <w:p>
      <w:pPr>
        <w:widowControl w:val="on"/>
        <w:pBdr/>
        <w:spacing w:before="0" w:after="280" w:line="240" w:lineRule="auto"/>
        <w:ind w:left="0" w:right="0"/>
        <w:jc w:val="left"/>
      </w:pPr>
      <w:r>
        <w:rPr>
          <w:rFonts w:ascii="Arial" w:hAnsi="Arial" w:eastAsia="Arial" w:cs="Arial"/>
          <w:color w:val="363A40"/>
          <w:sz w:val="24"/>
          <w:szCs w:val="24"/>
        </w:rPr>
        <w:t xml:space="preserve">Dokument-ID: 872390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Berichtigungsantrag – diakritische Zeichen (Name d unbeschränkt
haftenden Gesellschafters der ausl Hauptniederlassung)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999.999 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295"/>
        <w:gridCol w:w="6375"/>
      </w:tblGrid>
      <w:tr>
        <w:trPr>
          <w:trHeight w:val="0" w:hRule="atLeast"/>
        </w:trPr>
        <w:tc>
          <w:tcPr>
            <w:tcW w:w="22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63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Háček, Geburtsdatum, Anschrift</w:t>
            </w:r>
            <w:r>
              <w:rPr>
                <w:rFonts w:ascii="Arial" w:hAnsi="Arial" w:eastAsia="Arial" w:cs="Arial"/>
                <w:color w:val="000000"/>
                <w:position w:val="0"/>
                <w:sz w:val="20"/>
                <w:szCs w:val="20"/>
                <w:shd w:val="clear" w:color="auto" w:fill="FFFFFF"/>
              </w:rPr>
              <w:br/>
              <w:t xml:space="preserve">als selbstständig vertretungsbefugter unbeschränkt haftender
Gesellschafter der Firma Mustermix OG,</w:t>
            </w:r>
            <w:r>
              <w:rPr>
                <w:rFonts w:ascii="Arial" w:hAnsi="Arial" w:eastAsia="Arial" w:cs="Arial"/>
                <w:color w:val="000000"/>
                <w:position w:val="0"/>
                <w:sz w:val="20"/>
                <w:szCs w:val="20"/>
                <w:shd w:val="clear" w:color="auto" w:fill="FFFFFF"/>
              </w:rPr>
              <w:br/>
              <w:t xml:space="preserve">DEU-8000 München, Mustergasse 1</w:t>
            </w:r>
          </w:p>
        </w:tc>
      </w:tr>
      <w:tr>
        <w:trPr>
          <w:trHeight w:val="0" w:hRule="atLeast"/>
        </w:trPr>
        <w:tc>
          <w:tcPr>
            <w:tcW w:w="22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3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F.S., öffentlicher Notar</w:t>
            </w:r>
            <w:r>
              <w:rPr>
                <w:rFonts w:ascii="Arial" w:hAnsi="Arial" w:eastAsia="Arial" w:cs="Arial"/>
                <w:color w:val="000000"/>
                <w:position w:val="0"/>
                <w:sz w:val="20"/>
                <w:szCs w:val="20"/>
                <w:shd w:val="clear" w:color="auto" w:fill="FFFFFF"/>
              </w:rPr>
              <w:br/>
              <w:t xml:space="preserve">1010 Wien, Zelinkagasse 5</w:t>
            </w:r>
            <w:r>
              <w:rPr>
                <w:rFonts w:ascii="Arial" w:hAnsi="Arial" w:eastAsia="Arial" w:cs="Arial"/>
                <w:color w:val="000000"/>
                <w:position w:val="0"/>
                <w:sz w:val="20"/>
                <w:szCs w:val="20"/>
                <w:shd w:val="clear" w:color="auto" w:fill="FFFFFF"/>
              </w:rPr>
              <w:br/>
              <w:t xml:space="preserve">… [Rechtsanwalts- oder Notariatscode bekannt 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 auf die erteilte Vollmacht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Vorlage von Beilagen ist idR nicht erforderlich]</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der
Berichtigung des Namens bei einer unbeschränkt haftenden
Gesellschafterin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Die beim Amtsgericht München zu HRB 50.000 protokollierte
Mustermix OG, DEU-8000 München, Mustergasse 1, hat in … [Sitz der
Zweigniederlassung], protokolliert zu FN … [Firmenbuchnummer] beim
Landes- als Handelsgericht … [Firmenbuchgericht] eine
Zweigniederlassung errichtet.</w:t>
      </w:r>
    </w:p>
    <w:p>
      <w:pPr>
        <w:widowControl w:val="on"/>
        <w:pBdr/>
        <w:spacing w:before="140" w:after="240" w:line="288" w:lineRule="auto"/>
        <w:ind w:left="0" w:right="0"/>
        <w:jc w:val="left"/>
      </w:pPr>
      <w:r>
        <w:rPr>
          <w:rFonts w:ascii="Arial" w:hAnsi="Arial" w:eastAsia="Arial" w:cs="Arial"/>
          <w:color w:val="000000"/>
          <w:sz w:val="20"/>
          <w:szCs w:val="20"/>
        </w:rPr>
        <w:t xml:space="preserve">Bei der ausländischen Hauptniederlassung sind als unbeschränkt
haftende Gesellschafter … [Name] mit selbstständiger
Vertretungsbefugnis und … [Name] mit selbstständiger
Vertretungsbefugnis eingetragen.</w:t>
      </w:r>
    </w:p>
    <w:p>
      <w:pPr>
        <w:widowControl w:val="on"/>
        <w:pBdr/>
        <w:spacing w:before="140" w:after="240" w:line="288" w:lineRule="auto"/>
        <w:ind w:left="0" w:right="0"/>
        <w:jc w:val="left"/>
      </w:pPr>
      <w:r>
        <w:rPr>
          <w:rFonts w:ascii="Arial" w:hAnsi="Arial" w:eastAsia="Arial" w:cs="Arial"/>
          <w:color w:val="000000"/>
          <w:sz w:val="20"/>
          <w:szCs w:val="20"/>
        </w:rPr>
        <w:t xml:space="preserve">Der Name der unbeschränkt haftenden Gesellschafterin … [Name]
konnte bei deren Eintragung in die Firmenbuchdatenbank aufgrund der
seinerzeitigen technischen Gegebenheiten nicht richtig dargestellt
werden.</w:t>
      </w:r>
    </w:p>
    <w:p>
      <w:pPr>
        <w:widowControl w:val="on"/>
        <w:pBdr/>
        <w:spacing w:before="140" w:after="240" w:line="288" w:lineRule="auto"/>
        <w:ind w:left="0" w:right="0"/>
        <w:jc w:val="left"/>
      </w:pPr>
      <w:r>
        <w:rPr>
          <w:rFonts w:ascii="Arial" w:hAnsi="Arial" w:eastAsia="Arial" w:cs="Arial"/>
          <w:color w:val="000000"/>
          <w:sz w:val="20"/>
          <w:szCs w:val="20"/>
        </w:rPr>
        <w:t xml:space="preserve">Gem § 25 FBG können nunmehr diakritische Zeichen in der
Firmenbuchdatenbank dargestellt werden.</w:t>
      </w:r>
    </w:p>
    <w:p>
      <w:pPr>
        <w:widowControl w:val="on"/>
        <w:pBdr/>
        <w:spacing w:before="140" w:after="240" w:line="288" w:lineRule="auto"/>
        <w:ind w:left="0" w:right="0"/>
        <w:jc w:val="left"/>
      </w:pPr>
      <w:r>
        <w:rPr>
          <w:rFonts w:ascii="Arial" w:hAnsi="Arial" w:eastAsia="Arial" w:cs="Arial"/>
          <w:color w:val="000000"/>
          <w:sz w:val="20"/>
          <w:szCs w:val="20"/>
        </w:rPr>
        <w:t xml:space="preserve">Aufgrund des oben geschilderten Sachverhaltes wird daher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 als Handelsgericht … [Firmenbuchgericht] möge im
Firmenbuch unter FN … [Firmenbuchnummer] bei der Firma … [Name der
Gesellschaft] folgende Eintragung vornehmen:</w:t>
      </w:r>
    </w:p>
    <w:p>
      <w:pPr>
        <w:widowControl w:val="on"/>
        <w:pBdr/>
        <w:spacing w:before="140" w:after="240" w:line="288" w:lineRule="auto"/>
        <w:ind w:left="0" w:right="0"/>
        <w:jc w:val="left"/>
      </w:pPr>
      <w:r>
        <w:rPr>
          <w:rFonts w:ascii="Arial" w:hAnsi="Arial" w:eastAsia="Arial" w:cs="Arial"/>
          <w:color w:val="000000"/>
          <w:sz w:val="20"/>
          <w:szCs w:val="20"/>
        </w:rPr>
        <w:t xml:space="preserve">PERSONEN</w:t>
      </w:r>
      <w:r>
        <w:rPr>
          <w:rFonts w:ascii="Arial" w:hAnsi="Arial" w:eastAsia="Arial" w:cs="Arial"/>
          <w:strike/>
          <w:color w:val="000000"/>
          <w:sz w:val="20"/>
          <w:szCs w:val="20"/>
        </w:rPr>
        <w:br/>
        <w:t xml:space="preserve">Franz Hacek, geb 01.01.1960, 1010
Wien, Mustergasse 1</w:t>
      </w:r>
      <w:r>
        <w:rPr>
          <w:rFonts w:ascii="Arial" w:hAnsi="Arial" w:eastAsia="Arial" w:cs="Arial"/>
          <w:color w:val="000000"/>
          <w:sz w:val="20"/>
          <w:szCs w:val="20"/>
        </w:rPr>
        <w:br/>
        <w:t xml:space="preserve">Franz Háček, geb 01.01.1960, 1010 Wien, Musterstraße 1</w:t>
      </w:r>
    </w:p>
    <w:p>
      <w:pPr>
        <w:widowControl w:val="on"/>
        <w:pBdr/>
        <w:spacing w:before="140" w:after="240" w:line="288" w:lineRule="auto"/>
        <w:ind w:left="0" w:right="0"/>
        <w:jc w:val="left"/>
      </w:pPr>
      <w:r>
        <w:rPr>
          <w:rFonts w:ascii="Arial" w:hAnsi="Arial" w:eastAsia="Arial" w:cs="Arial"/>
          <w:color w:val="000000"/>
          <w:sz w:val="20"/>
          <w:szCs w:val="20"/>
        </w:rPr>
        <w:t xml:space="preserve">Wien, am … [Datum]</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Franz Háček</w:t>
      </w:r>
    </w:p>
    <w:p>
      <w:pPr>
        <w:widowControl w:val="on"/>
        <w:pBdr/>
        <w:spacing w:before="140" w:after="240" w:line="288" w:lineRule="auto"/>
        <w:ind w:left="0" w:right="0"/>
        <w:jc w:val="left"/>
      </w:pPr>
      <w:r>
        <w:rPr>
          <w:rFonts w:ascii="Arial" w:hAnsi="Arial" w:eastAsia="Arial" w:cs="Arial"/>
          <w:color w:val="000000"/>
          <w:sz w:val="20"/>
          <w:szCs w:val="20"/>
        </w:rPr>
        <w:t xml:space="preserve">[Unbeglaubigte Unterfertigung durch die unbeschränkt haftenden
Gesellschafter in der zur Vertretung befugten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Entspricht eine am 01.01.2016 im Firmenbuch aktuell eingetragene
Schreibweise mangels Verwendung diakritischer Zeichen nicht der
tatsächlichen Schreibweise, so ist die Schreibweise auf Antrag zu
berichtigen. Derartige Anträge können als vereinfachte Anmeldungen
gem § 11 FBG erfolgen und sind von Gerichtsgebühren
befreit, wenn sie bis zum 31.12.2018 gestellt werden, keine anderen
Anträge enthalten und auf die Inanspruchnahme der Gebührenbefreiung
extra hingewiesen wird (§ 25 FBG).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30922">
    <w:multiLevelType w:val="hybridMultilevel"/>
    <w:lvl w:ilvl="0" w:tplc="49563802">
      <w:start w:val="1"/>
      <w:numFmt w:val="decimal"/>
      <w:lvlText w:val="%1."/>
      <w:lvlJc w:val="left"/>
      <w:pPr>
        <w:ind w:left="720" w:hanging="360"/>
      </w:pPr>
    </w:lvl>
    <w:lvl w:ilvl="1" w:tplc="49563802" w:tentative="1">
      <w:start w:val="1"/>
      <w:numFmt w:val="lowerLetter"/>
      <w:lvlText w:val="%2."/>
      <w:lvlJc w:val="left"/>
      <w:pPr>
        <w:ind w:left="1440" w:hanging="360"/>
      </w:pPr>
    </w:lvl>
    <w:lvl w:ilvl="2" w:tplc="49563802" w:tentative="1">
      <w:start w:val="1"/>
      <w:numFmt w:val="lowerRoman"/>
      <w:lvlText w:val="%3."/>
      <w:lvlJc w:val="right"/>
      <w:pPr>
        <w:ind w:left="2160" w:hanging="180"/>
      </w:pPr>
    </w:lvl>
    <w:lvl w:ilvl="3" w:tplc="49563802" w:tentative="1">
      <w:start w:val="1"/>
      <w:numFmt w:val="decimal"/>
      <w:lvlText w:val="%4."/>
      <w:lvlJc w:val="left"/>
      <w:pPr>
        <w:ind w:left="2880" w:hanging="360"/>
      </w:pPr>
    </w:lvl>
    <w:lvl w:ilvl="4" w:tplc="49563802" w:tentative="1">
      <w:start w:val="1"/>
      <w:numFmt w:val="lowerLetter"/>
      <w:lvlText w:val="%5."/>
      <w:lvlJc w:val="left"/>
      <w:pPr>
        <w:ind w:left="3600" w:hanging="360"/>
      </w:pPr>
    </w:lvl>
    <w:lvl w:ilvl="5" w:tplc="49563802" w:tentative="1">
      <w:start w:val="1"/>
      <w:numFmt w:val="lowerRoman"/>
      <w:lvlText w:val="%6."/>
      <w:lvlJc w:val="right"/>
      <w:pPr>
        <w:ind w:left="4320" w:hanging="180"/>
      </w:pPr>
    </w:lvl>
    <w:lvl w:ilvl="6" w:tplc="49563802" w:tentative="1">
      <w:start w:val="1"/>
      <w:numFmt w:val="decimal"/>
      <w:lvlText w:val="%7."/>
      <w:lvlJc w:val="left"/>
      <w:pPr>
        <w:ind w:left="5040" w:hanging="360"/>
      </w:pPr>
    </w:lvl>
    <w:lvl w:ilvl="7" w:tplc="49563802" w:tentative="1">
      <w:start w:val="1"/>
      <w:numFmt w:val="lowerLetter"/>
      <w:lvlText w:val="%8."/>
      <w:lvlJc w:val="left"/>
      <w:pPr>
        <w:ind w:left="5760" w:hanging="360"/>
      </w:pPr>
    </w:lvl>
    <w:lvl w:ilvl="8" w:tplc="49563802" w:tentative="1">
      <w:start w:val="1"/>
      <w:numFmt w:val="lowerRoman"/>
      <w:lvlText w:val="%9."/>
      <w:lvlJc w:val="right"/>
      <w:pPr>
        <w:ind w:left="6480" w:hanging="180"/>
      </w:pPr>
    </w:lvl>
  </w:abstractNum>
  <w:abstractNum w:abstractNumId="14230921">
    <w:multiLevelType w:val="hybridMultilevel"/>
    <w:lvl w:ilvl="0" w:tplc="39479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30921">
    <w:abstractNumId w:val="14230921"/>
  </w:num>
  <w:num w:numId="14230922">
    <w:abstractNumId w:val="14230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7282482" Type="http://schemas.openxmlformats.org/officeDocument/2006/relationships/numbering" Target="numbering.xml"/><Relationship Id="rId2771546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