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1449260" w:name="document"/>
    <w:bookmarkEnd w:id="1144926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1125400 | Angela Perschl | Muster
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Fortsetzung der GmbH nach freiwilliger Auflösung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R.H., … [Geburtsdatum], … [Anschrift]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als Liquidator der „XY-Gesellschaft mbH in Liquidation“ mit dem
Sitz in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[Vollmacht erteilt])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734557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Notariell beurkundetes Generalversammlungsprotokoll in
beglaubigter Abschrift</w:t>
            </w:r>
          </w:p>
          <w:p>
            <w:pPr>
              <w:numPr>
                <w:ilvl w:val="0"/>
                <w:numId w:val="6734557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Beglaubigte Musterunterschrift des neuen Geschäftsführers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der
Fortsetzung der Gesellschaft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1-fach</w:t>
      </w:r>
    </w:p>
    <w:p>
      <w:pPr>
        <w:pageBreakBefore w:val="on"/>
      </w:pPr>
      <w:r/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Firmenbuch ist unter FN … die „XY-Gesellschaft mbH in
Liquidation“ mit dem Sitz in …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der Generalversammlung vom … war die Auflösung der
Gesellschaft beschlossen worden; die Auflösung wurde am … im
Firmenbuch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Nunmehr hat die Generalversammlung am … die Fortsetzung der
Gesellschaft unter der bisherigen Firma „XY-Gesellschaft mbH“
beschlossen. Der bisherige Liquidator R.H., … [Geburtsdatum], wurde
mit Wirksamkeit der Eintragung der Fortsetzung im Firmenbuch
abberufen. Mit selbem Wirksamkeitszeitpunkt wurde Herr S.M., …
[Geburtsdatum], … [Anschrift], zum einzelvertretungsbefugten
Geschäftsführer bestellt.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Liquidator gibt hiermit iSd § 215 Abs 3 AktG die
Erklärung ab, dass noch nicht mit der Verteilung des Vermögens
unter die Gesellschafter begonnen worden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 Hinweis auf die umseits angeführten Beilagen wird daher
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###1234ABCD…###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XY-Gesellschaft mbH in Liqu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 Bewilligung folgender Eintragung im Firmenbuch: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XY-Gesellschaft mbH in Liqu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XY-Gesellschaft mbH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Generalversammlungsbeschluss vom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Fortsetzung der Gesellschaft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GESCHÄFTSFÜHRER/IN (handelsrechtlich)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001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S.M.,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vertritt seit … selbstständig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ABWICKLER/IN, LIQUIDATOR/IN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 C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R.H.,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Funktion gelöscht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001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S.M.,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R.H.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[beglaubigte Unterfertigung durch den Geschäftsführer/die
Geschäftsführer in vertretungsbefugter Anzahl]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 GmbH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 – Änderungsantrag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…|…2022|XY-Gesellschaft mbH in Liqu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Bezeichnung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XY-Gesellschaft mbH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 Rechtstatsache hinzufügen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U3000GES – Generalversammlungsbeschluss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Ergänzende Beschreibung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Fortsetzung der Gesellschaft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vom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Geburtsdatum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Adresse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Straße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Hausnummer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 – Österreich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PLZ + Ort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Geschäftsführer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(001) S.M., 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Einzelvertretung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Abwickler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(C)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(C) R.H., …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löschen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Eintragung der Fortsetzung der Gesellschaft hat nur
deklarative Wirkung (OGH 1 Ob 2014/96z), sodass auch die Anmeldung
zum Firmenbuch nicht mehr durch die Liquididatoren, sondern durch
den/die neu bestellten Geschäftsführer zu erfolgen hat.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455772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40547306">
    <w:multiLevelType w:val="hybridMultilevel"/>
    <w:lvl w:ilvl="0" w:tplc="70985240">
      <w:start w:val="1"/>
      <w:numFmt w:val="decimal"/>
      <w:lvlText w:val="%1."/>
      <w:lvlJc w:val="left"/>
      <w:pPr>
        <w:ind w:left="720" w:hanging="360"/>
      </w:pPr>
    </w:lvl>
    <w:lvl w:ilvl="1" w:tplc="70985240" w:tentative="1">
      <w:start w:val="1"/>
      <w:numFmt w:val="lowerLetter"/>
      <w:lvlText w:val="%2."/>
      <w:lvlJc w:val="left"/>
      <w:pPr>
        <w:ind w:left="1440" w:hanging="360"/>
      </w:pPr>
    </w:lvl>
    <w:lvl w:ilvl="2" w:tplc="70985240" w:tentative="1">
      <w:start w:val="1"/>
      <w:numFmt w:val="lowerRoman"/>
      <w:lvlText w:val="%3."/>
      <w:lvlJc w:val="right"/>
      <w:pPr>
        <w:ind w:left="2160" w:hanging="180"/>
      </w:pPr>
    </w:lvl>
    <w:lvl w:ilvl="3" w:tplc="70985240" w:tentative="1">
      <w:start w:val="1"/>
      <w:numFmt w:val="decimal"/>
      <w:lvlText w:val="%4."/>
      <w:lvlJc w:val="left"/>
      <w:pPr>
        <w:ind w:left="2880" w:hanging="360"/>
      </w:pPr>
    </w:lvl>
    <w:lvl w:ilvl="4" w:tplc="70985240" w:tentative="1">
      <w:start w:val="1"/>
      <w:numFmt w:val="lowerLetter"/>
      <w:lvlText w:val="%5."/>
      <w:lvlJc w:val="left"/>
      <w:pPr>
        <w:ind w:left="3600" w:hanging="360"/>
      </w:pPr>
    </w:lvl>
    <w:lvl w:ilvl="5" w:tplc="70985240" w:tentative="1">
      <w:start w:val="1"/>
      <w:numFmt w:val="lowerRoman"/>
      <w:lvlText w:val="%6."/>
      <w:lvlJc w:val="right"/>
      <w:pPr>
        <w:ind w:left="4320" w:hanging="180"/>
      </w:pPr>
    </w:lvl>
    <w:lvl w:ilvl="6" w:tplc="70985240" w:tentative="1">
      <w:start w:val="1"/>
      <w:numFmt w:val="decimal"/>
      <w:lvlText w:val="%7."/>
      <w:lvlJc w:val="left"/>
      <w:pPr>
        <w:ind w:left="5040" w:hanging="360"/>
      </w:pPr>
    </w:lvl>
    <w:lvl w:ilvl="7" w:tplc="70985240" w:tentative="1">
      <w:start w:val="1"/>
      <w:numFmt w:val="lowerLetter"/>
      <w:lvlText w:val="%8."/>
      <w:lvlJc w:val="left"/>
      <w:pPr>
        <w:ind w:left="5760" w:hanging="360"/>
      </w:pPr>
    </w:lvl>
    <w:lvl w:ilvl="8" w:tplc="70985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71942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40547305">
    <w:multiLevelType w:val="hybridMultilevel"/>
    <w:lvl w:ilvl="0" w:tplc="56293041">
      <w:start w:val="1"/>
      <w:numFmt w:val="decimal"/>
      <w:lvlText w:val="%1."/>
      <w:lvlJc w:val="left"/>
      <w:pPr>
        <w:ind w:left="720" w:hanging="360"/>
      </w:pPr>
    </w:lvl>
    <w:lvl w:ilvl="1" w:tplc="56293041" w:tentative="1">
      <w:start w:val="1"/>
      <w:numFmt w:val="lowerLetter"/>
      <w:lvlText w:val="%2."/>
      <w:lvlJc w:val="left"/>
      <w:pPr>
        <w:ind w:left="1440" w:hanging="360"/>
      </w:pPr>
    </w:lvl>
    <w:lvl w:ilvl="2" w:tplc="56293041" w:tentative="1">
      <w:start w:val="1"/>
      <w:numFmt w:val="lowerRoman"/>
      <w:lvlText w:val="%3."/>
      <w:lvlJc w:val="right"/>
      <w:pPr>
        <w:ind w:left="2160" w:hanging="180"/>
      </w:pPr>
    </w:lvl>
    <w:lvl w:ilvl="3" w:tplc="56293041" w:tentative="1">
      <w:start w:val="1"/>
      <w:numFmt w:val="decimal"/>
      <w:lvlText w:val="%4."/>
      <w:lvlJc w:val="left"/>
      <w:pPr>
        <w:ind w:left="2880" w:hanging="360"/>
      </w:pPr>
    </w:lvl>
    <w:lvl w:ilvl="4" w:tplc="56293041" w:tentative="1">
      <w:start w:val="1"/>
      <w:numFmt w:val="lowerLetter"/>
      <w:lvlText w:val="%5."/>
      <w:lvlJc w:val="left"/>
      <w:pPr>
        <w:ind w:left="3600" w:hanging="360"/>
      </w:pPr>
    </w:lvl>
    <w:lvl w:ilvl="5" w:tplc="56293041" w:tentative="1">
      <w:start w:val="1"/>
      <w:numFmt w:val="lowerRoman"/>
      <w:lvlText w:val="%6."/>
      <w:lvlJc w:val="right"/>
      <w:pPr>
        <w:ind w:left="4320" w:hanging="180"/>
      </w:pPr>
    </w:lvl>
    <w:lvl w:ilvl="6" w:tplc="56293041" w:tentative="1">
      <w:start w:val="1"/>
      <w:numFmt w:val="decimal"/>
      <w:lvlText w:val="%7."/>
      <w:lvlJc w:val="left"/>
      <w:pPr>
        <w:ind w:left="5040" w:hanging="360"/>
      </w:pPr>
    </w:lvl>
    <w:lvl w:ilvl="7" w:tplc="56293041" w:tentative="1">
      <w:start w:val="1"/>
      <w:numFmt w:val="lowerLetter"/>
      <w:lvlText w:val="%8."/>
      <w:lvlJc w:val="left"/>
      <w:pPr>
        <w:ind w:left="5760" w:hanging="360"/>
      </w:pPr>
    </w:lvl>
    <w:lvl w:ilvl="8" w:tplc="56293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47304">
    <w:multiLevelType w:val="hybridMultilevel"/>
    <w:lvl w:ilvl="0" w:tplc="51377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47304">
    <w:abstractNumId w:val="40547304"/>
  </w:num>
  <w:num w:numId="40547305">
    <w:abstractNumId w:val="40547305"/>
  </w:num>
  <w:num w:numId="372719428">
    <w:abstractNumId w:val="372719428"/>
  </w:num>
  <w:num w:numId="40547306">
    <w:abstractNumId w:val="40547306"/>
  </w:num>
  <w:num w:numId="673455772">
    <w:abstractNumId w:val="673455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98570757" Type="http://schemas.openxmlformats.org/officeDocument/2006/relationships/numbering" Target="numbering.xml"/><Relationship Id="rId71084289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