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1768571" w:name="document"/>
    <w:bookmarkEnd w:id="11768571"/>
    <w:p/>
    <w:p>
      <w:pPr>
        <w:widowControl w:val="on"/>
        <w:pBdr/>
        <w:spacing w:before="0" w:after="280" w:line="240" w:lineRule="auto"/>
        <w:ind w:left="0" w:right="0"/>
        <w:jc w:val="left"/>
      </w:pPr>
      <w:r>
        <w:rPr>
          <w:rFonts w:ascii="Arial" w:hAnsi="Arial" w:eastAsia="Arial" w:cs="Arial"/>
          <w:color w:val="363A40"/>
          <w:sz w:val="24"/>
          <w:szCs w:val="24"/>
        </w:rPr>
        <w:t xml:space="preserve">Dokument-ID: 1150174 | Milka Milicic - Carla
Zimmermann-Gassner | Muster | Erklärung</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Stimmrechtsvollmacht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Stimmrechtsvollmacht</w:t>
      </w:r>
    </w:p>
    <w:p>
      <w:pPr>
        <w:widowControl w:val="on"/>
        <w:pBdr/>
        <w:spacing w:before="140" w:after="240" w:line="288" w:lineRule="auto"/>
        <w:ind w:left="0" w:right="0"/>
        <w:jc w:val="center"/>
      </w:pPr>
      <w:r>
        <w:rPr>
          <w:rFonts w:ascii="Arial" w:hAnsi="Arial" w:eastAsia="Arial" w:cs="Arial"/>
          <w:color w:val="000000"/>
          <w:sz w:val="20"/>
          <w:szCs w:val="20"/>
        </w:rPr>
        <w:t xml:space="preserve">mit welcher</w:t>
      </w:r>
      <w:r>
        <w:rPr>
          <w:rFonts w:ascii="Arial" w:hAnsi="Arial" w:eastAsia="Arial" w:cs="Arial"/>
          <w:color w:val="000000"/>
          <w:sz w:val="20"/>
          <w:szCs w:val="20"/>
        </w:rPr>
        <w:br/>
        <w:t xml:space="preserve">die Muster GmbH, FN 101010y</w:t>
      </w:r>
      <w:r>
        <w:rPr>
          <w:rFonts w:ascii="Arial" w:hAnsi="Arial" w:eastAsia="Arial" w:cs="Arial"/>
          <w:color w:val="000000"/>
          <w:sz w:val="20"/>
          <w:szCs w:val="20"/>
        </w:rPr>
        <w:br/>
        <w:t xml:space="preserve">mit dem Sitz in Musterstadt</w:t>
      </w:r>
      <w:r>
        <w:rPr>
          <w:rFonts w:ascii="Arial" w:hAnsi="Arial" w:eastAsia="Arial" w:cs="Arial"/>
          <w:color w:val="000000"/>
          <w:sz w:val="20"/>
          <w:szCs w:val="20"/>
        </w:rPr>
        <w:br/>
        <w:t xml:space="preserve">die Muster Rechtsanwälte GmbH, FN 202020z,</w:t>
      </w:r>
      <w:r>
        <w:rPr>
          <w:rFonts w:ascii="Arial" w:hAnsi="Arial" w:eastAsia="Arial" w:cs="Arial"/>
          <w:color w:val="000000"/>
          <w:sz w:val="20"/>
          <w:szCs w:val="20"/>
        </w:rPr>
        <w:br/>
        <w:t xml:space="preserve">Musterstraße 1, 1010 Musterstadt</w:t>
      </w:r>
    </w:p>
    <w:p>
      <w:pPr>
        <w:widowControl w:val="on"/>
        <w:pBdr/>
        <w:spacing w:before="140" w:after="240" w:line="288" w:lineRule="auto"/>
        <w:ind w:left="0" w:right="0"/>
        <w:jc w:val="left"/>
      </w:pPr>
      <w:r>
        <w:rPr>
          <w:rFonts w:ascii="Arial" w:hAnsi="Arial" w:eastAsia="Arial" w:cs="Arial"/>
          <w:color w:val="000000"/>
          <w:sz w:val="20"/>
          <w:szCs w:val="20"/>
        </w:rPr>
        <w:t xml:space="preserve">bevollmächtigt und ermächtigt, sie als Gesellschafterin der
Muster FlexKapG, FN 123456x, in der Generalversammlung der Muster
FlexKapG am 31.12.2024 vollumfänglich zu vertreten und in ihrem
Namen und mit Rechtswirksamkeit für sie alle Gesellschafterrechte,
insbesondere das Stimmrecht, auszuüben und alle zur Wahrung ihrer
Gesellschafterrechte erforderlichen Rechtshandlungen zu setzen
(insbesondere alle Erklärungen und Unterschriften in welcher Form
auch immer abzugeben).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Die Bevollmächtigte ist insbesondere berechtigt, das Stimmrecht
hinsichtlich der folgenden Beschlussgegenstände auszuüben und alle
Rechtshandlungen zu setzen (insbesondere alle Erklärungen und
Unterschriften in welcher Form auch immer abzugeben), um folgende
Beschlüsse zu fassen:</w:t>
      </w:r>
    </w:p>
    <w:p>
      <w:pPr>
        <w:numPr>
          <w:ilvl w:val="0"/>
          <w:numId w:val="238911149"/>
        </w:numPr>
        <w:spacing w:before="0" w:after="0" w:line="288" w:lineRule="auto"/>
        <w:jc w:val="left"/>
        <w:rPr>
          <w:rFonts w:ascii="Arial" w:hAnsi="Arial" w:eastAsia="Arial" w:cs="Arial"/>
          <w:color w:val="277DB9"/>
          <w:sz w:val="20"/>
          <w:szCs w:val="20"/>
        </w:rPr>
      </w:pPr>
      <w:r>
        <w:rPr>
          <w:rFonts w:ascii="Arial" w:hAnsi="Arial" w:eastAsia="Arial" w:cs="Arial"/>
          <w:color w:val="277DB9"/>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 der Geschäftsführerinnen der Muster GmbH in
vertretungsbefugter Anzahl)</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247254" w:name="note1"/>
            <w:bookmarkEnd w:id="58247254"/>
            <w:bookmarkStart w:id="3946181451009" w:name="note1"/>
            <w:r>
              <w:rPr>
                <w:rFonts w:ascii="Arial" w:hAnsi="Arial" w:eastAsia="Arial" w:cs="Arial"/>
                <w:b/>
                <w:bCs/>
                <w:color w:val="000000"/>
                <w:position w:val="0"/>
                <w:sz w:val="20"/>
                <w:szCs w:val="20"/>
              </w:rPr>
              <w:t xml:space="preserve">[1]</w:t>
            </w:r>
            <w:bookmarkEnd w:id="394618145100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ausdrückliche Bevollmächtigung zur Ausübung des Stimmrechts
ist zwingend erforderlich.</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1603485" w:name="note2"/>
            <w:bookmarkEnd w:id="81603485"/>
            <w:bookmarkStart w:id="2657342481276" w:name="note2"/>
            <w:r>
              <w:rPr>
                <w:rFonts w:ascii="Arial" w:hAnsi="Arial" w:eastAsia="Arial" w:cs="Arial"/>
                <w:b/>
                <w:bCs/>
                <w:color w:val="000000"/>
                <w:position w:val="0"/>
                <w:sz w:val="20"/>
                <w:szCs w:val="20"/>
              </w:rPr>
              <w:t xml:space="preserve">[2]</w:t>
            </w:r>
            <w:bookmarkEnd w:id="265734248127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Variante handelt es sich um eine gebundene Vollmacht,
bei der der Bevollmächtigte zur Ausübung des Stimmrechts nach
konkreten Weisungen des Vollmachtgebers verpflichtet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475458" w:name="note3"/>
            <w:bookmarkEnd w:id="89475458"/>
            <w:bookmarkStart w:id="2612886578810" w:name="note3"/>
            <w:r>
              <w:rPr>
                <w:rFonts w:ascii="Arial" w:hAnsi="Arial" w:eastAsia="Arial" w:cs="Arial"/>
                <w:b/>
                <w:bCs/>
                <w:color w:val="000000"/>
                <w:position w:val="0"/>
                <w:sz w:val="20"/>
                <w:szCs w:val="20"/>
              </w:rPr>
              <w:t xml:space="preserve">[3]</w:t>
            </w:r>
            <w:bookmarkEnd w:id="261288657881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Stimmrechtsvollmacht erfordert keine notarielle
Beglaubigung.</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9111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224943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1597489">
    <w:multiLevelType w:val="hybridMultilevel"/>
    <w:lvl w:ilvl="0" w:tplc="59545799">
      <w:start w:val="1"/>
      <w:numFmt w:val="decimal"/>
      <w:lvlText w:val="%1."/>
      <w:lvlJc w:val="left"/>
      <w:pPr>
        <w:ind w:left="720" w:hanging="360"/>
      </w:pPr>
    </w:lvl>
    <w:lvl w:ilvl="1" w:tplc="59545799" w:tentative="1">
      <w:start w:val="1"/>
      <w:numFmt w:val="lowerLetter"/>
      <w:lvlText w:val="%2."/>
      <w:lvlJc w:val="left"/>
      <w:pPr>
        <w:ind w:left="1440" w:hanging="360"/>
      </w:pPr>
    </w:lvl>
    <w:lvl w:ilvl="2" w:tplc="59545799" w:tentative="1">
      <w:start w:val="1"/>
      <w:numFmt w:val="lowerRoman"/>
      <w:lvlText w:val="%3."/>
      <w:lvlJc w:val="right"/>
      <w:pPr>
        <w:ind w:left="2160" w:hanging="180"/>
      </w:pPr>
    </w:lvl>
    <w:lvl w:ilvl="3" w:tplc="59545799" w:tentative="1">
      <w:start w:val="1"/>
      <w:numFmt w:val="decimal"/>
      <w:lvlText w:val="%4."/>
      <w:lvlJc w:val="left"/>
      <w:pPr>
        <w:ind w:left="2880" w:hanging="360"/>
      </w:pPr>
    </w:lvl>
    <w:lvl w:ilvl="4" w:tplc="59545799" w:tentative="1">
      <w:start w:val="1"/>
      <w:numFmt w:val="lowerLetter"/>
      <w:lvlText w:val="%5."/>
      <w:lvlJc w:val="left"/>
      <w:pPr>
        <w:ind w:left="3600" w:hanging="360"/>
      </w:pPr>
    </w:lvl>
    <w:lvl w:ilvl="5" w:tplc="59545799" w:tentative="1">
      <w:start w:val="1"/>
      <w:numFmt w:val="lowerRoman"/>
      <w:lvlText w:val="%6."/>
      <w:lvlJc w:val="right"/>
      <w:pPr>
        <w:ind w:left="4320" w:hanging="180"/>
      </w:pPr>
    </w:lvl>
    <w:lvl w:ilvl="6" w:tplc="59545799" w:tentative="1">
      <w:start w:val="1"/>
      <w:numFmt w:val="decimal"/>
      <w:lvlText w:val="%7."/>
      <w:lvlJc w:val="left"/>
      <w:pPr>
        <w:ind w:left="5040" w:hanging="360"/>
      </w:pPr>
    </w:lvl>
    <w:lvl w:ilvl="7" w:tplc="59545799" w:tentative="1">
      <w:start w:val="1"/>
      <w:numFmt w:val="lowerLetter"/>
      <w:lvlText w:val="%8."/>
      <w:lvlJc w:val="left"/>
      <w:pPr>
        <w:ind w:left="5760" w:hanging="360"/>
      </w:pPr>
    </w:lvl>
    <w:lvl w:ilvl="8" w:tplc="59545799" w:tentative="1">
      <w:start w:val="1"/>
      <w:numFmt w:val="lowerRoman"/>
      <w:lvlText w:val="%9."/>
      <w:lvlJc w:val="right"/>
      <w:pPr>
        <w:ind w:left="6480" w:hanging="180"/>
      </w:pPr>
    </w:lvl>
  </w:abstractNum>
  <w:abstractNum w:abstractNumId="91597488">
    <w:multiLevelType w:val="hybridMultilevel"/>
    <w:lvl w:ilvl="0" w:tplc="68551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97488">
    <w:abstractNumId w:val="91597488"/>
  </w:num>
  <w:num w:numId="91597489">
    <w:abstractNumId w:val="91597489"/>
  </w:num>
  <w:num w:numId="62249430">
    <w:abstractNumId w:val="62249430"/>
  </w:num>
  <w:num w:numId="238911149">
    <w:abstractNumId w:val="2389111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98847332" Type="http://schemas.openxmlformats.org/officeDocument/2006/relationships/numbering" Target="numbering.xml"/><Relationship Id="rId42450268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