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numbering.xml" ContentType="application/vnd.openxmlformats-officedocument.wordprocessingml.numbering+xml"/>
  <Override PartName="/word/comments.xml" ContentType="application/vnd.openxmlformats-officedocument.wordprocessingml.comment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9779936" w:name="document"/>
    <w:bookmarkEnd w:id="9779936"/>
    <w:p/>
    <w:p>
      <w:pPr>
        <w:widowControl w:val="on"/>
        <w:pBdr/>
        <w:spacing w:before="0" w:after="280" w:line="240" w:lineRule="auto"/>
        <w:ind w:left="0" w:right="0"/>
        <w:jc w:val="left"/>
      </w:pPr>
      <w:r>
        <w:rPr>
          <w:rFonts w:ascii="Arial" w:hAnsi="Arial" w:eastAsia="Arial" w:cs="Arial"/>
          <w:color w:val="363A40"/>
          <w:sz w:val="24"/>
          <w:szCs w:val="24"/>
        </w:rPr>
        <w:t xml:space="preserve">Dokument-ID: 1134191 | Sylvia Unger | Muster |
Firmenbuchantrag</w:t>
      </w:r>
    </w:p>
    <w:p>
      <w:pPr>
        <w:widowControl w:val="on"/>
        <w:pBdr/>
        <w:spacing w:before="340" w:after="220" w:line="268" w:lineRule="auto"/>
        <w:ind w:left="0" w:right="0"/>
        <w:jc w:val="left"/>
        <w:outlineLvl w:val="0"/>
      </w:pPr>
      <w:r>
        <w:rPr>
          <w:rFonts w:ascii="Arial" w:hAnsi="Arial" w:eastAsia="Arial" w:cs="Arial"/>
          <w:b/>
          <w:bCs/>
          <w:color w:val="363A40"/>
          <w:sz w:val="36"/>
          <w:szCs w:val="36"/>
        </w:rPr>
        <w:t xml:space="preserve">Impressum für ein im Firmenbuch eingetragenes Einzelunternehmen
(eU)</w:t>
      </w:r>
    </w:p>
    <w:tbl>
      <w:tblPr>
        <w:tblStyle w:val="NormalTablePHPDOCX"/>
        <w:tblW w:w="5000" w:type="pct"/>
        <w:tblInd w:w="0" w:type="auto"/>
        <w:tblBorders>
          <w:top w:val="single" w:color="000000" w:sz="2"/>
          <w:left w:val="single" w:color="000000" w:sz="2"/>
          <w:bottom w:val="single" w:color="000000" w:sz="2"/>
          <w:right w:val="single" w:color="000000" w:sz="2"/>
        </w:tblBorders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gridSpan w:val="2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„kleine“ Website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Firma und Name des Einzelunternehmers (Rechtsform nicht
unbedingt erforderlich, da ohnehin im Firmenwortlaut
ersichtlich)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„Blumeneck“ eU (eingetragenes Einzelunternehmen)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Inhaber: Rosa Blumig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363A40"/>
                <w:position w:val="0"/>
                <w:sz w:val="20"/>
                <w:szCs w:val="20"/>
                <w:shd w:val="clear" w:color="auto" w:fill="FFFFFF"/>
              </w:rPr>
              <w:t xml:space="preserve">Unternehmensgegenstand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Blumengeschäft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Kontaktdaten (Tel, Fax, E-Mail)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Tel: +43.XXX.XXXX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Fax: +43.XXX.XXXX-XX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E-Mail: blumen@eck.domain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363A40"/>
                <w:position w:val="0"/>
                <w:sz w:val="20"/>
                <w:szCs w:val="20"/>
                <w:shd w:val="clear" w:color="auto" w:fill="FFFFFF"/>
              </w:rPr>
              <w:t xml:space="preserve">UID-Nummer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UID-Nr: 1234567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Firmenbuchnummer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FN: 1234567b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Firmenbuchgericht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FB-Gericht: Handelsgericht Blumenstadt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Firmensitz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Blumenstraße 11, 1020 Blumenstadt/Austria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Mitgliedschaften bei der Wirtschaftskammerorganisation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Mitglied der WKÖ, Bundesinnung der Gärtner und Floristen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Anwendbare Rechtsvorschriften und Zugang dazu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ECG, UGB, MedienG: </w:t>
            </w:r>
            <w:hyperlink r:id="rId25106ab62f39e24c4" w:history="1">
              <w:r>
                <w:rPr>
                  <w:rFonts w:ascii="Arial" w:hAnsi="Arial" w:eastAsia="Arial" w:cs="Arial"/>
                  <w:color w:val="006BB6"/>
                  <w:position w:val="0"/>
                  <w:sz w:val="20"/>
                  <w:szCs w:val="20"/>
                  <w:shd w:val="clear" w:color="auto" w:fill="FFFFFF"/>
                </w:rPr>
                <w:t xml:space="preserve">www.ris.bka.gv.at</w:t>
              </w:r>
            </w:hyperlink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Aufsichtsbehörde/Gewerbebehörde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Bezirkshauptmannschaft Blumenstadt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Berufsbezeichnung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Meisterbetrieb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Verleihungsstaat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In Österreich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2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Zusatz für eine „große“ Website: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363A40"/>
                <w:position w:val="0"/>
                <w:sz w:val="20"/>
                <w:szCs w:val="20"/>
                <w:shd w:val="clear" w:color="auto" w:fill="FFFFFF"/>
              </w:rPr>
              <w:t xml:space="preserve">Blattlinie</w:t>
            </w:r>
          </w:p>
        </w:tc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b/>
                <w:bCs/>
                <w:color w:val="363A40"/>
                <w:position w:val="0"/>
                <w:sz w:val="20"/>
                <w:szCs w:val="20"/>
                <w:shd w:val="clear" w:color="auto" w:fill="FFFFFF"/>
              </w:rPr>
              <w:t xml:space="preserve">Unser Anliegen:</w:t>
            </w:r>
            <w:r>
              <w:rPr>
                <w:rFonts w:ascii="Arial" w:hAnsi="Arial" w:eastAsia="Arial" w:cs="Arial"/>
                <w:color w:val="363A40"/>
                <w:position w:val="0"/>
                <w:sz w:val="20"/>
                <w:szCs w:val="20"/>
                <w:shd w:val="clear" w:color="auto" w:fill="FFFFFF"/>
              </w:rPr>
              <w:t xml:space="preserve"> Verkauf von Blumen für den
Alltag, Dekoration, Anfertigung von Hochzeits- und
Grabgestecken</w:t>
            </w:r>
          </w:p>
        </w:tc>
      </w:tr>
    </w:tbl>
    <w:p>
      <w:pPr>
        <w:widowControl w:val="on"/>
        <w:pBdr/>
        <w:spacing w:before="240" w:after="60" w:line="346" w:lineRule="auto"/>
        <w:ind w:left="0" w:right="0"/>
        <w:jc w:val="left"/>
        <w:outlineLvl w:val="1"/>
      </w:pPr>
      <w:r>
        <w:rPr>
          <w:rFonts w:ascii="Arial" w:hAnsi="Arial" w:eastAsia="Arial" w:cs="Arial"/>
          <w:b/>
          <w:bCs/>
          <w:color w:val="363A40"/>
          <w:sz w:val="28"/>
          <w:szCs w:val="28"/>
        </w:rPr>
        <w:t xml:space="preserve">Anmerkungen:</w:t>
      </w:r>
    </w:p>
    <w:tbl>
      <w:tblPr>
        <w:tblStyle w:val="NormalTablePHPDOCX"/>
        <w:tblW w:w="0" w:type="auto"/>
        <w:tblInd w:w="0" w:type="auto"/>
        <w:tblBorders/>
      </w:tblPr>
      <w:tblGrid>
        <w:gridCol w:w="330"/>
        <w:gridCol w:w="4670"/>
      </w:tblGrid>
      <w:tr>
        <w:trPr>
          <w:trHeight w:val="0" w:hRule="atLeast"/>
        </w:trPr>
        <w:tc>
          <w:tcPr>
            <w:tcW w:w="330" w:type="pct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pacing w:before="0" w:after="0" w:line="288" w:lineRule="auto"/>
              <w:ind w:left="0" w:right="0"/>
              <w:jc w:val="left"/>
              <w:textAlignment w:val="top"/>
            </w:pPr>
            <w:bookmarkStart w:id="14472034" w:name="note1"/>
            <w:bookmarkEnd w:id="14472034"/>
            <w:bookmarkStart w:id="5240868375020" w:name="note1"/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0"/>
                <w:szCs w:val="20"/>
              </w:rPr>
              <w:t xml:space="preserve">[1]</w:t>
            </w:r>
            <w:bookmarkEnd w:id="5240868375020"/>
          </w:p>
        </w:tc>
        <w:tc>
          <w:tcPr>
            <w:tcW w:w="4670" w:type="pct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</w:rPr>
              <w:t xml:space="preserve">„Kleine Websites“ sind Websites, die keinen über die Darstellung
des persönlichen Lebensbereiches hinausgehenden Informationsgehalt
aufweisen. Diese sind von der Eigentümeroffenlegung ausgenommen (zB
Blumengeschäft; es werden nur Informationen über Produkte und
Leistungen auf der Homepage angegeben). Diese Websites werden auch
als private Websites oder rein werbliche Websites bezeichnet.</w:t>
            </w:r>
          </w:p>
        </w:tc>
      </w:tr>
    </w:tbl>
    <w:p/>
    <w:tbl>
      <w:tblPr>
        <w:tblStyle w:val="NormalTablePHPDOCX"/>
        <w:tblW w:w="0" w:type="auto"/>
        <w:tblInd w:w="0" w:type="auto"/>
        <w:tblBorders/>
      </w:tblPr>
      <w:tblGrid>
        <w:gridCol w:w="330"/>
        <w:gridCol w:w="4670"/>
      </w:tblGrid>
      <w:tr>
        <w:trPr>
          <w:trHeight w:val="0" w:hRule="atLeast"/>
        </w:trPr>
        <w:tc>
          <w:tcPr>
            <w:tcW w:w="330" w:type="pct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pacing w:before="0" w:after="0" w:line="288" w:lineRule="auto"/>
              <w:ind w:left="0" w:right="0"/>
              <w:jc w:val="left"/>
              <w:textAlignment w:val="top"/>
            </w:pPr>
            <w:bookmarkStart w:id="19786606" w:name="note2"/>
            <w:bookmarkEnd w:id="19786606"/>
            <w:bookmarkStart w:id="5596300818578" w:name="note2"/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0"/>
                <w:szCs w:val="20"/>
              </w:rPr>
              <w:t xml:space="preserve">[2]</w:t>
            </w:r>
            <w:bookmarkEnd w:id="5596300818578"/>
          </w:p>
        </w:tc>
        <w:tc>
          <w:tcPr>
            <w:tcW w:w="4670" w:type="pct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</w:rPr>
              <w:t xml:space="preserve">Eine „große Website“ liegt vor, wenn der Informationsgehalt über
die Präsentation des Unternehmens hinausgeht und geeignet ist, die
Meinungsbildung zu beeinflussen (zB Blumengeschäft; es werden neben
den Informationen zu den Produkten auch über umweltpolitische
Themen Informationen bereitgestellt). Dabei besteht die Pflicht,
eine Blattlinie zu veröffentlichen.</w:t>
            </w:r>
          </w:p>
        </w:tc>
      </w:tr>
    </w:tbl>
    <w:sectPr xmlns:w="http://schemas.openxmlformats.org/wordprocessingml/2006/main" xmlns:r="http://schemas.openxmlformats.org/officeDocument/2006/relationships" w:rsidR="00F961DC" w:rsidSect="001A2D5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orient="portrait" w:code="9"/>
      <w:pgMar w:top="1417" w:right="1701" w:bottom="1417" w:left="1701" w:header="708" w:footer="708" w:gutter="0"/>
      <w:cols w:space="708" w:num="1"/>
      <w:docGrid w:linePitch="36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                                  </w:comment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A2D5D" w:rsidRDefault="001A2D5D" w:rsidP="001A2D5D">
      <w:pPr>
        <w:spacing w:after="0" w:line="240" w:lineRule="auto"/>
      </w:pPr>
      <w:r>
        <w:separator/>
      </w:r>
    </w:p>
  </w:endnote>
  <w:endnote w:type="continuationSeparator" w:id="0">
    <w:p w:rsidR="001A2D5D" w:rsidRDefault="001A2D5D" w:rsidP="001A2D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Fuzeil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Arial" w:hAnsi="Arial" w:cs="Arial"/>
        <w:sz w:val="16"/>
        <w:szCs w:val="16"/>
      </w:rPr>
      <w:id w:val="-272557442"/>
      <w:docPartObj>
        <w:docPartGallery w:val="Page Numbers (Bottom of Page)"/>
        <w:docPartUnique/>
      </w:docPartObj>
    </w:sdtPr>
    <w:sdtEndPr/>
    <w:sdtContent>
      <w:sdt>
        <w:sdtPr>
          <w:rPr>
            <w:rFonts w:ascii="Arial" w:hAnsi="Arial" w:cs="Arial"/>
            <w:sz w:val="16"/>
            <w:szCs w:val="16"/>
          </w:rPr>
          <w:id w:val="-1294594795"/>
          <w:docPartObj>
            <w:docPartGallery w:val="Page Numbers (Top of Page)"/>
            <w:docPartUnique/>
          </w:docPartObj>
        </w:sdtPr>
        <w:sdtEndPr/>
        <w:sdtContent>
          <w:bookmarkStart w:id="0" w:name="_GoBack" w:displacedByCustomXml="prev"/>
          <w:p w:rsidR="001A2D5D" w:rsidRPr="001A2D5D" w:rsidRDefault="001A2D5D">
            <w:pPr>
              <w:pStyle w:val="Fuzeile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73211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Seite </w: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begin"/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instrText>PAGE</w:instrTex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separate"/>
            </w:r>
            <w:r w:rsidR="00E73211">
              <w:rPr>
                <w:rFonts w:ascii="Arial" w:hAnsi="Arial" w:cs="Arial"/>
                <w:b/>
                <w:bCs/>
                <w:noProof/>
                <w:color w:val="000000" w:themeColor="text1"/>
                <w:sz w:val="16"/>
                <w:szCs w:val="16"/>
              </w:rPr>
              <w:t>1</w: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end"/>
            </w:r>
            <w:r w:rsidRPr="00E73211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von </w: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begin"/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instrText>NUMPAGES</w:instrTex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separate"/>
            </w:r>
            <w:r w:rsidR="00E73211">
              <w:rPr>
                <w:rFonts w:ascii="Arial" w:hAnsi="Arial" w:cs="Arial"/>
                <w:b/>
                <w:bCs/>
                <w:noProof/>
                <w:color w:val="000000" w:themeColor="text1"/>
                <w:sz w:val="16"/>
                <w:szCs w:val="16"/>
              </w:rPr>
              <w:t>1</w: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end"/>
            </w:r>
          </w:p>
          <w:bookmarkEnd w:id="0" w:displacedByCustomXml="next"/>
        </w:sdtContent>
      </w:sdt>
    </w:sdtContent>
  </w:sdt>
  <w:p w:rsidR="001A2D5D" w:rsidRDefault="001A2D5D">
    <w:pPr>
      <w:pStyle w:val="Fuzeile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Fuzeil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A2D5D" w:rsidRDefault="001A2D5D" w:rsidP="001A2D5D">
      <w:pPr>
        <w:spacing w:after="0" w:line="240" w:lineRule="auto"/>
      </w:pPr>
      <w:r>
        <w:separator/>
      </w:r>
    </w:p>
  </w:footnote>
  <w:footnote w:type="continuationSeparator" w:id="0">
    <w:p w:rsidR="001A2D5D" w:rsidRDefault="001A2D5D" w:rsidP="001A2D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Kopfzeil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Kopfzeil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Kopfzeil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7926814">
    <w:multiLevelType w:val="hybridMultilevel"/>
    <w:lvl w:ilvl="0" w:tplc="71026739">
      <w:start w:val="1"/>
      <w:numFmt w:val="decimal"/>
      <w:lvlText w:val="%1."/>
      <w:lvlJc w:val="left"/>
      <w:pPr>
        <w:ind w:left="720" w:hanging="360"/>
      </w:pPr>
    </w:lvl>
    <w:lvl w:ilvl="1" w:tplc="71026739" w:tentative="1">
      <w:start w:val="1"/>
      <w:numFmt w:val="lowerLetter"/>
      <w:lvlText w:val="%2."/>
      <w:lvlJc w:val="left"/>
      <w:pPr>
        <w:ind w:left="1440" w:hanging="360"/>
      </w:pPr>
    </w:lvl>
    <w:lvl w:ilvl="2" w:tplc="71026739" w:tentative="1">
      <w:start w:val="1"/>
      <w:numFmt w:val="lowerRoman"/>
      <w:lvlText w:val="%3."/>
      <w:lvlJc w:val="right"/>
      <w:pPr>
        <w:ind w:left="2160" w:hanging="180"/>
      </w:pPr>
    </w:lvl>
    <w:lvl w:ilvl="3" w:tplc="71026739" w:tentative="1">
      <w:start w:val="1"/>
      <w:numFmt w:val="decimal"/>
      <w:lvlText w:val="%4."/>
      <w:lvlJc w:val="left"/>
      <w:pPr>
        <w:ind w:left="2880" w:hanging="360"/>
      </w:pPr>
    </w:lvl>
    <w:lvl w:ilvl="4" w:tplc="71026739" w:tentative="1">
      <w:start w:val="1"/>
      <w:numFmt w:val="lowerLetter"/>
      <w:lvlText w:val="%5."/>
      <w:lvlJc w:val="left"/>
      <w:pPr>
        <w:ind w:left="3600" w:hanging="360"/>
      </w:pPr>
    </w:lvl>
    <w:lvl w:ilvl="5" w:tplc="71026739" w:tentative="1">
      <w:start w:val="1"/>
      <w:numFmt w:val="lowerRoman"/>
      <w:lvlText w:val="%6."/>
      <w:lvlJc w:val="right"/>
      <w:pPr>
        <w:ind w:left="4320" w:hanging="180"/>
      </w:pPr>
    </w:lvl>
    <w:lvl w:ilvl="6" w:tplc="71026739" w:tentative="1">
      <w:start w:val="1"/>
      <w:numFmt w:val="decimal"/>
      <w:lvlText w:val="%7."/>
      <w:lvlJc w:val="left"/>
      <w:pPr>
        <w:ind w:left="5040" w:hanging="360"/>
      </w:pPr>
    </w:lvl>
    <w:lvl w:ilvl="7" w:tplc="71026739" w:tentative="1">
      <w:start w:val="1"/>
      <w:numFmt w:val="lowerLetter"/>
      <w:lvlText w:val="%8."/>
      <w:lvlJc w:val="left"/>
      <w:pPr>
        <w:ind w:left="5760" w:hanging="360"/>
      </w:pPr>
    </w:lvl>
    <w:lvl w:ilvl="8" w:tplc="7102673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7926813">
    <w:multiLevelType w:val="hybridMultilevel"/>
    <w:lvl w:ilvl="0" w:tplc="5273217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7926813">
    <w:abstractNumId w:val="97926813"/>
  </w:num>
  <w:num w:numId="97926814">
    <w:abstractNumId w:val="979268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trackRevisions w:val="0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2D5D"/>
    <w:rsid w:val="001A2D5D"/>
    <w:rsid w:val="00205CAE"/>
    <w:rsid w:val="002141BA"/>
    <w:rsid w:val="004A3273"/>
    <w:rsid w:val="00E73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_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_DE" w:eastAsia="de_D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1A2D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1A2D5D"/>
  </w:style>
  <w:style w:type="paragraph" w:styleId="Fuzeile">
    <w:name w:val="footer"/>
    <w:basedOn w:val="Standard"/>
    <w:link w:val="FuzeileZchn"/>
    <w:uiPriority w:val="99"/>
    <w:unhideWhenUsed/>
    <w:rsid w:val="001A2D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1A2D5D"/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1A2D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1A2D5D"/>
  </w:style>
  <w:style w:type="paragraph" w:styleId="Fuzeile">
    <w:name w:val="footer"/>
    <w:basedOn w:val="Standard"/>
    <w:link w:val="FuzeileZchn"/>
    <w:uiPriority w:val="99"/>
    <w:unhideWhenUsed/>
    <w:rsid w:val="001A2D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1A2D5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Relationship Id="rId998837342" Type="http://schemas.openxmlformats.org/officeDocument/2006/relationships/numbering" Target="numbering.xml"/><Relationship Id="rId707579392" Type="http://schemas.openxmlformats.org/officeDocument/2006/relationships/comments" Target="comments.xml"/><Relationship Id="rId25106ab62f39e24c4" Type="http://schemas.openxmlformats.org/officeDocument/2006/relationships/hyperlink" Target="http://www.ris.bka.gv.at" TargetMode="External"/></Relationships>
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Office Word</Application>
  <DocSecurity>0</DocSecurity>
  <Lines>0</Lines>
  <Paragraphs>0</Paragraphs>
  <ScaleCrop>false</ScaleCrop>
  <Company>WEKA Business Solutions GmbH</Company>
  <LinksUpToDate>false</LinksUpToDate>
  <CharactersWithSpaces>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2</cp:revision>
  <dcterms:created xsi:type="dcterms:W3CDTF">2015-05-12T09:10:00Z</dcterms:created>
  <dcterms:modified xsi:type="dcterms:W3CDTF">2015-05-12T09:16:00Z</dcterms:modified>
</cp:coreProperties>
</file>