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numbering.xml" ContentType="application/vnd.openxmlformats-officedocument.wordprocessingml.numbering+xml"/>
  <Override PartName="/word/comments.xml" ContentType="application/vnd.openxmlformats-officedocument.wordprocessingml.comment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43966223" w:name="document"/>
    <w:bookmarkEnd w:id="43966223"/>
    <w:p/>
    <w:p>
      <w:pPr>
        <w:widowControl w:val="on"/>
        <w:pBdr/>
        <w:spacing w:before="0" w:after="280" w:line="240" w:lineRule="auto"/>
        <w:ind w:left="0" w:right="0"/>
        <w:jc w:val="left"/>
      </w:pPr>
      <w:r>
        <w:rPr>
          <w:rFonts w:ascii="Arial" w:hAnsi="Arial" w:eastAsia="Arial" w:cs="Arial"/>
          <w:color w:val="363A40"/>
          <w:sz w:val="24"/>
          <w:szCs w:val="24"/>
        </w:rPr>
        <w:t xml:space="preserve">Dokument-ID: 981342 | Andreas Frank - Christian
Köhler † | Muster | Korrespondenz</w:t>
      </w:r>
    </w:p>
    <w:p>
      <w:pPr>
        <w:widowControl w:val="on"/>
        <w:pBdr/>
        <w:spacing w:before="340" w:after="220" w:line="268" w:lineRule="auto"/>
        <w:ind w:left="0" w:right="0"/>
        <w:jc w:val="left"/>
        <w:outlineLvl w:val="0"/>
      </w:pPr>
      <w:r>
        <w:rPr>
          <w:rFonts w:ascii="Arial" w:hAnsi="Arial" w:eastAsia="Arial" w:cs="Arial"/>
          <w:b/>
          <w:bCs/>
          <w:color w:val="363A40"/>
          <w:sz w:val="36"/>
          <w:szCs w:val="36"/>
        </w:rPr>
        <w:t xml:space="preserve">Berufungsanmeldung (Landesgericht/Bezirksgericht)</w:t>
      </w:r>
    </w:p>
    <w:p>
      <w:pPr>
        <w:widowControl w:val="on"/>
        <w:pBdr/>
        <w:spacing w:before="140" w:after="240" w:line="288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Landesgericht … für
Strafsachen/Bezirksgericht …</w:t>
      </w:r>
      <w:r>
        <w:rPr>
          <w:rFonts w:ascii="Arial" w:hAnsi="Arial" w:eastAsia="Arial" w:cs="Arial"/>
          <w:color w:val="000000"/>
          <w:sz w:val="20"/>
          <w:szCs w:val="20"/>
        </w:rPr>
        <w:br/>
        <w:t xml:space="preserve">Straße</w:t>
      </w:r>
      <w:r>
        <w:rPr>
          <w:rFonts w:ascii="Arial" w:hAnsi="Arial" w:eastAsia="Arial" w:cs="Arial"/>
          <w:color w:val="000000"/>
          <w:sz w:val="20"/>
          <w:szCs w:val="20"/>
        </w:rPr>
        <w:br/>
        <w:t xml:space="preserve">PLZ, Ort</w:t>
      </w:r>
    </w:p>
    <w:p>
      <w:pPr>
        <w:widowControl w:val="on"/>
        <w:pBdr/>
        <w:spacing w:before="140" w:after="240" w:line="288" w:lineRule="auto"/>
        <w:ind w:left="0" w:right="0"/>
        <w:jc w:val="right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GZ …</w:t>
      </w:r>
      <w:r>
        <w:rPr>
          <w:rFonts w:ascii="Arial" w:hAnsi="Arial" w:eastAsia="Arial" w:cs="Arial"/>
          <w:color w:val="000000"/>
          <w:sz w:val="20"/>
          <w:szCs w:val="20"/>
        </w:rPr>
        <w:br/>
        <w:t xml:space="preserve"> …, am …</w:t>
      </w:r>
    </w:p>
    <w:tbl>
      <w:tblPr>
        <w:tblStyle w:val="NormalTablePHPDOCX"/>
        <w:tblW w:w="5000" w:type="pct"/>
        <w:tblInd w:w="0" w:type="auto"/>
        <w:tblBorders>
          <w:top w:val="nil" w:color="363A40" w:sz="0"/>
          <w:left w:val="nil" w:color="363A40" w:sz="0"/>
          <w:bottom w:val="nil" w:color="363A40" w:sz="0"/>
          <w:right w:val="nil" w:color="363A40" w:sz="0"/>
        </w:tblBorders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Beschuldigter/Angeklagter:</w:t>
            </w:r>
          </w:p>
        </w:tc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…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br/>
              <w:t xml:space="preserve">Adresse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br/>
              <w:t xml:space="preserve">PLZ/Ort</w:t>
            </w:r>
          </w:p>
        </w:tc>
      </w:tr>
      <w:tr>
        <w:trPr>
          <w:trHeight w:val="0" w:hRule="atLeast"/>
        </w:trPr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Vertreten durch:</w:t>
            </w:r>
          </w:p>
        </w:tc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…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br/>
              <w:t xml:space="preserve">Rechtsanwalt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br/>
              <w:t xml:space="preserve">Adresse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br/>
              <w:t xml:space="preserve">PLZ/Ort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br/>
              <w:t xml:space="preserve">Code R …</w:t>
            </w:r>
          </w:p>
        </w:tc>
      </w:tr>
      <w:tr>
        <w:trPr>
          <w:trHeight w:val="0" w:hRule="atLeast"/>
        </w:trPr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Wegen:</w:t>
            </w:r>
          </w:p>
        </w:tc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§ … StGB</w:t>
            </w:r>
          </w:p>
        </w:tc>
      </w:tr>
    </w:tbl>
    <w:p>
      <w:pPr>
        <w:widowControl w:val="on"/>
        <w:pBdr/>
        <w:spacing w:before="240" w:after="60" w:line="346" w:lineRule="auto"/>
        <w:ind w:left="0" w:right="0"/>
        <w:jc w:val="center"/>
        <w:outlineLvl w:val="1"/>
      </w:pPr>
      <w:r>
        <w:rPr>
          <w:rFonts w:ascii="Arial" w:hAnsi="Arial" w:eastAsia="Arial" w:cs="Arial"/>
          <w:b/>
          <w:bCs/>
          <w:color w:val="363A40"/>
          <w:sz w:val="28"/>
          <w:szCs w:val="28"/>
        </w:rPr>
        <w:t xml:space="preserve">Berufungsanmeldung</w:t>
      </w:r>
    </w:p>
    <w:p>
      <w:pPr>
        <w:widowControl w:val="on"/>
        <w:pBdr/>
        <w:spacing w:before="140" w:after="240" w:line="288" w:lineRule="auto"/>
        <w:ind w:left="0" w:right="0"/>
        <w:jc w:val="right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Vollmacht erteilt einschließlich</w:t>
      </w:r>
      <w:r>
        <w:rPr>
          <w:rFonts w:ascii="Arial" w:hAnsi="Arial" w:eastAsia="Arial" w:cs="Arial"/>
          <w:color w:val="000000"/>
          <w:sz w:val="20"/>
          <w:szCs w:val="20"/>
        </w:rPr>
        <w:br/>
        <w:t xml:space="preserve"> Vollmacht gem § 19a RAO</w:t>
      </w:r>
      <w:r>
        <w:rPr>
          <w:rFonts w:ascii="Arial" w:hAnsi="Arial" w:eastAsia="Arial" w:cs="Arial"/>
          <w:color w:val="000000"/>
          <w:sz w:val="20"/>
          <w:szCs w:val="20"/>
        </w:rPr>
        <w:br/>
        <w:t xml:space="preserve"> 1-fach</w:t>
      </w:r>
    </w:p>
    <w:p>
      <w:pPr>
        <w:widowControl w:val="on"/>
        <w:pBdr/>
        <w:spacing w:before="140" w:after="240" w:line="288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Der Angeklagte erstattet binnen offener dreitägiger Frist nach
Urteilsverkündung nachstehende</w:t>
      </w:r>
    </w:p>
    <w:p>
      <w:pPr>
        <w:widowControl w:val="on"/>
        <w:pBdr/>
        <w:spacing w:before="140" w:after="240" w:line="288" w:lineRule="auto"/>
        <w:ind w:left="0" w:right="0"/>
        <w:jc w:val="center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Berufungsanmeldung</w:t>
      </w:r>
    </w:p>
    <w:p>
      <w:pPr>
        <w:widowControl w:val="on"/>
        <w:pBdr/>
        <w:spacing w:before="140" w:after="240" w:line="288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Der Angeklagte meldet gegen das Urteil des Landesgerichtes für
Strafsachen …/Bezirksgerichts … vom …, GZ …, mit welchem er zu
einer Geldstrafe in der Höhe von EUR … und/oder zu einer
Freiheitsstrafe in der Dauer von … Monaten (ggf: Die für eine
Probezeit von … Jahren bedingt nachgesehen wurde) Berufung wegen
Nichtigkeit, des Ausspruchs über Schuld und Strafe (ggf: sowie
privatrechtlicher Ansprüche) an.</w:t>
      </w:r>
    </w:p>
    <w:p>
      <w:pPr>
        <w:widowControl w:val="on"/>
        <w:pBdr/>
        <w:spacing w:before="140" w:after="240" w:line="288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…</w:t>
      </w:r>
      <w:r>
        <w:rPr>
          <w:rFonts w:ascii="Arial" w:hAnsi="Arial" w:eastAsia="Arial" w:cs="Arial"/>
          <w:color w:val="000000"/>
          <w:sz w:val="20"/>
          <w:szCs w:val="20"/>
        </w:rPr>
        <w:br/>
        <w:t xml:space="preserve">Name des Mandanten</w:t>
      </w:r>
    </w:p>
    <w:sectPr xmlns:w="http://schemas.openxmlformats.org/wordprocessingml/2006/main" xmlns:r="http://schemas.openxmlformats.org/officeDocument/2006/relationships" w:rsidR="00F961DC" w:rsidSect="001A2D5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orient="portrait" w:code="9"/>
      <w:pgMar w:top="1417" w:right="1701" w:bottom="1417" w:left="1701" w:header="708" w:footer="708" w:gutter="0"/>
      <w:cols w:space="708" w:num="1"/>
      <w:docGrid w:linePitch="36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                                  </w:comment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A2D5D" w:rsidRDefault="001A2D5D" w:rsidP="001A2D5D">
      <w:pPr>
        <w:spacing w:after="0" w:line="240" w:lineRule="auto"/>
      </w:pPr>
      <w:r>
        <w:separator/>
      </w:r>
    </w:p>
  </w:endnote>
  <w:endnote w:type="continuationSeparator" w:id="0">
    <w:p w:rsidR="001A2D5D" w:rsidRDefault="001A2D5D" w:rsidP="001A2D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3211" w:rsidRDefault="00E73211">
    <w:pPr>
      <w:pStyle w:val="Fuzeile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Arial" w:hAnsi="Arial" w:cs="Arial"/>
        <w:sz w:val="16"/>
        <w:szCs w:val="16"/>
      </w:rPr>
      <w:id w:val="-272557442"/>
      <w:docPartObj>
        <w:docPartGallery w:val="Page Numbers (Bottom of Page)"/>
        <w:docPartUnique/>
      </w:docPartObj>
    </w:sdtPr>
    <w:sdtEndPr/>
    <w:sdtContent>
      <w:sdt>
        <w:sdtPr>
          <w:rPr>
            <w:rFonts w:ascii="Arial" w:hAnsi="Arial" w:cs="Arial"/>
            <w:sz w:val="16"/>
            <w:szCs w:val="16"/>
          </w:rPr>
          <w:id w:val="-1294594795"/>
          <w:docPartObj>
            <w:docPartGallery w:val="Page Numbers (Top of Page)"/>
            <w:docPartUnique/>
          </w:docPartObj>
        </w:sdtPr>
        <w:sdtEndPr/>
        <w:sdtContent>
          <w:bookmarkStart w:id="0" w:name="_GoBack" w:displacedByCustomXml="prev"/>
          <w:p w:rsidR="001A2D5D" w:rsidRPr="001A2D5D" w:rsidRDefault="001A2D5D">
            <w:pPr>
              <w:pStyle w:val="Fuzeile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E73211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Seite </w: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begin"/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instrText>PAGE</w:instrTex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separate"/>
            </w:r>
            <w:r w:rsidR="00E73211">
              <w:rPr>
                <w:rFonts w:ascii="Arial" w:hAnsi="Arial" w:cs="Arial"/>
                <w:b/>
                <w:bCs/>
                <w:noProof/>
                <w:color w:val="000000" w:themeColor="text1"/>
                <w:sz w:val="16"/>
                <w:szCs w:val="16"/>
              </w:rPr>
              <w:t>1</w: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end"/>
            </w:r>
            <w:r w:rsidRPr="00E73211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 von </w: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begin"/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instrText>NUMPAGES</w:instrTex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separate"/>
            </w:r>
            <w:r w:rsidR="00E73211">
              <w:rPr>
                <w:rFonts w:ascii="Arial" w:hAnsi="Arial" w:cs="Arial"/>
                <w:b/>
                <w:bCs/>
                <w:noProof/>
                <w:color w:val="000000" w:themeColor="text1"/>
                <w:sz w:val="16"/>
                <w:szCs w:val="16"/>
              </w:rPr>
              <w:t>1</w: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end"/>
            </w:r>
          </w:p>
          <w:bookmarkEnd w:id="0" w:displacedByCustomXml="next"/>
        </w:sdtContent>
      </w:sdt>
    </w:sdtContent>
  </w:sdt>
  <w:p w:rsidR="001A2D5D" w:rsidRDefault="001A2D5D">
    <w:pPr>
      <w:pStyle w:val="Fuzeile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3211" w:rsidRDefault="00E73211">
    <w:pPr>
      <w:pStyle w:val="Fuzeil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A2D5D" w:rsidRDefault="001A2D5D" w:rsidP="001A2D5D">
      <w:pPr>
        <w:spacing w:after="0" w:line="240" w:lineRule="auto"/>
      </w:pPr>
      <w:r>
        <w:separator/>
      </w:r>
    </w:p>
  </w:footnote>
  <w:footnote w:type="continuationSeparator" w:id="0">
    <w:p w:rsidR="001A2D5D" w:rsidRDefault="001A2D5D" w:rsidP="001A2D5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3211" w:rsidRDefault="00E73211">
    <w:pPr>
      <w:pStyle w:val="Kopfzeil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3211" w:rsidRDefault="00E73211">
    <w:pPr>
      <w:pStyle w:val="Kopfzeile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3211" w:rsidRDefault="00E73211">
    <w:pPr>
      <w:pStyle w:val="Kopfzeil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5458460">
    <w:multiLevelType w:val="hybridMultilevel"/>
    <w:lvl w:ilvl="0" w:tplc="57347373">
      <w:start w:val="1"/>
      <w:numFmt w:val="decimal"/>
      <w:lvlText w:val="%1."/>
      <w:lvlJc w:val="left"/>
      <w:pPr>
        <w:ind w:left="720" w:hanging="360"/>
      </w:pPr>
    </w:lvl>
    <w:lvl w:ilvl="1" w:tplc="57347373" w:tentative="1">
      <w:start w:val="1"/>
      <w:numFmt w:val="lowerLetter"/>
      <w:lvlText w:val="%2."/>
      <w:lvlJc w:val="left"/>
      <w:pPr>
        <w:ind w:left="1440" w:hanging="360"/>
      </w:pPr>
    </w:lvl>
    <w:lvl w:ilvl="2" w:tplc="57347373" w:tentative="1">
      <w:start w:val="1"/>
      <w:numFmt w:val="lowerRoman"/>
      <w:lvlText w:val="%3."/>
      <w:lvlJc w:val="right"/>
      <w:pPr>
        <w:ind w:left="2160" w:hanging="180"/>
      </w:pPr>
    </w:lvl>
    <w:lvl w:ilvl="3" w:tplc="57347373" w:tentative="1">
      <w:start w:val="1"/>
      <w:numFmt w:val="decimal"/>
      <w:lvlText w:val="%4."/>
      <w:lvlJc w:val="left"/>
      <w:pPr>
        <w:ind w:left="2880" w:hanging="360"/>
      </w:pPr>
    </w:lvl>
    <w:lvl w:ilvl="4" w:tplc="57347373" w:tentative="1">
      <w:start w:val="1"/>
      <w:numFmt w:val="lowerLetter"/>
      <w:lvlText w:val="%5."/>
      <w:lvlJc w:val="left"/>
      <w:pPr>
        <w:ind w:left="3600" w:hanging="360"/>
      </w:pPr>
    </w:lvl>
    <w:lvl w:ilvl="5" w:tplc="57347373" w:tentative="1">
      <w:start w:val="1"/>
      <w:numFmt w:val="lowerRoman"/>
      <w:lvlText w:val="%6."/>
      <w:lvlJc w:val="right"/>
      <w:pPr>
        <w:ind w:left="4320" w:hanging="180"/>
      </w:pPr>
    </w:lvl>
    <w:lvl w:ilvl="6" w:tplc="57347373" w:tentative="1">
      <w:start w:val="1"/>
      <w:numFmt w:val="decimal"/>
      <w:lvlText w:val="%7."/>
      <w:lvlJc w:val="left"/>
      <w:pPr>
        <w:ind w:left="5040" w:hanging="360"/>
      </w:pPr>
    </w:lvl>
    <w:lvl w:ilvl="7" w:tplc="57347373" w:tentative="1">
      <w:start w:val="1"/>
      <w:numFmt w:val="lowerLetter"/>
      <w:lvlText w:val="%8."/>
      <w:lvlJc w:val="left"/>
      <w:pPr>
        <w:ind w:left="5760" w:hanging="360"/>
      </w:pPr>
    </w:lvl>
    <w:lvl w:ilvl="8" w:tplc="5734737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5458459">
    <w:multiLevelType w:val="hybridMultilevel"/>
    <w:lvl w:ilvl="0" w:tplc="2671093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5458459">
    <w:abstractNumId w:val="95458459"/>
  </w:num>
  <w:num w:numId="95458460">
    <w:abstractNumId w:val="9545846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trackRevisions w:val="0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2D5D"/>
    <w:rsid w:val="001A2D5D"/>
    <w:rsid w:val="00205CAE"/>
    <w:rsid w:val="002141BA"/>
    <w:rsid w:val="004A3273"/>
    <w:rsid w:val="00E73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_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_DE" w:eastAsia="de_D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1A2D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1A2D5D"/>
  </w:style>
  <w:style w:type="paragraph" w:styleId="Fuzeile">
    <w:name w:val="footer"/>
    <w:basedOn w:val="Standard"/>
    <w:link w:val="FuzeileZchn"/>
    <w:uiPriority w:val="99"/>
    <w:unhideWhenUsed/>
    <w:rsid w:val="001A2D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1A2D5D"/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1A2D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1A2D5D"/>
  </w:style>
  <w:style w:type="paragraph" w:styleId="Fuzeile">
    <w:name w:val="footer"/>
    <w:basedOn w:val="Standard"/>
    <w:link w:val="FuzeileZchn"/>
    <w:uiPriority w:val="99"/>
    <w:unhideWhenUsed/>
    <w:rsid w:val="001A2D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1A2D5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Relationship Id="rId319169324" Type="http://schemas.openxmlformats.org/officeDocument/2006/relationships/numbering" Target="numbering.xml"/><Relationship Id="rId650610083" Type="http://schemas.openxmlformats.org/officeDocument/2006/relationships/comments" Target="comments.xml"/></Relationships>
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Office Word</Application>
  <DocSecurity>0</DocSecurity>
  <Lines>0</Lines>
  <Paragraphs>0</Paragraphs>
  <ScaleCrop>false</ScaleCrop>
  <Company>WEKA Business Solutions GmbH</Company>
  <LinksUpToDate>false</LinksUpToDate>
  <CharactersWithSpaces>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2</cp:revision>
  <dcterms:created xsi:type="dcterms:W3CDTF">2015-05-12T09:10:00Z</dcterms:created>
  <dcterms:modified xsi:type="dcterms:W3CDTF">2015-05-12T09:16:00Z</dcterms:modified>
</cp:coreProperties>
</file>