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5483673" w:name="document"/>
    <w:bookmarkEnd w:id="35483673"/>
    <w:p/>
    <w:p>
      <w:pPr>
        <w:widowControl w:val="on"/>
        <w:pBdr/>
        <w:spacing w:before="0" w:after="280" w:line="240" w:lineRule="auto"/>
        <w:ind w:left="0" w:right="0"/>
        <w:jc w:val="left"/>
      </w:pPr>
      <w:r>
        <w:rPr>
          <w:rFonts w:ascii="Arial" w:hAnsi="Arial" w:eastAsia="Arial" w:cs="Arial"/>
          <w:color w:val="363A40"/>
          <w:sz w:val="24"/>
          <w:szCs w:val="24"/>
        </w:rPr>
        <w:t xml:space="preserve">Dokument-ID: 878151 | WEKA (red) - Karin
Zahiragic | Muster | Schriftsatzmuster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59557825" w:name="link1"/>
      <w:bookmarkEnd w:id="59557825"/>
      <w:hyperlink w:anchor="note1" w:history="1">
        <w:r>
          <w:rPr>
            <w:rFonts w:ascii="Arial" w:hAnsi="Arial" w:eastAsia="Arial" w:cs="Arial"/>
            <w:b/>
            <w:bCs/>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13567914" w:name="link2"/>
            <w:bookmarkEnd w:id="13567914"/>
            <w:hyperlink w:anchor="note2" w:history="1">
              <w:r>
                <w:rPr>
                  <w:rFonts w:ascii="Arial" w:hAnsi="Arial" w:eastAsia="Arial" w:cs="Arial"/>
                  <w:b/>
                  <w:bCs/>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Gerichtliche </w:t>
      </w:r>
      <w:r>
        <w:rPr>
          <w:rFonts w:ascii="Arial" w:hAnsi="Arial" w:eastAsia="Arial" w:cs="Arial"/>
          <w:b/>
          <w:bCs/>
          <w:color w:val="363A40"/>
          <w:sz w:val="28"/>
          <w:szCs w:val="28"/>
        </w:rPr>
        <w:t xml:space="preserve">Aufkündigung</w:t>
      </w:r>
      <w:bookmarkStart w:id="28164943" w:name="link3"/>
      <w:bookmarkEnd w:id="28164943"/>
      <w:hyperlink w:anchor="note3" w:history="1">
        <w:r>
          <w:rPr>
            <w:rFonts w:ascii="Arial" w:hAnsi="Arial" w:eastAsia="Arial" w:cs="Arial"/>
            <w:b/>
            <w:bCs/>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65429092" w:name="link4"/>
      <w:bookmarkEnd w:id="65429092"/>
      <w:hyperlink w:anchor="note4" w:history="1">
        <w:r>
          <w:rPr>
            <w:rFonts w:ascii="Arial" w:hAnsi="Arial" w:eastAsia="Arial" w:cs="Arial"/>
            <w:b/>
            <w:bCs/>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64541246" w:name="link5"/>
      <w:bookmarkEnd w:id="64541246"/>
      <w:hyperlink w:anchor="note5" w:history="1">
        <w:r>
          <w:rPr>
            <w:rFonts w:ascii="Arial" w:hAnsi="Arial" w:eastAsia="Arial" w:cs="Arial"/>
            <w:b/>
            <w:bCs/>
            <w:color w:val="006BB6"/>
            <w:position w:val="4"/>
            <w:sz w:val="22"/>
            <w:szCs w:val="22"/>
            <w:vertAlign w:val="superscript"/>
          </w:rPr>
          <w:t xml:space="preserve">5</w:t>
        </w:r>
      </w:hyperlink>
    </w:p>
    <w:p>
      <w:pPr>
        <w:numPr>
          <w:ilvl w:val="0"/>
          <w:numId w:val="772152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772152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77215250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36729590" w:name="link6"/>
      <w:bookmarkEnd w:id="36729590"/>
      <w:hyperlink w:anchor="note6" w:history="1">
        <w:r>
          <w:rPr>
            <w:rFonts w:ascii="Arial" w:hAnsi="Arial" w:eastAsia="Arial" w:cs="Arial"/>
            <w:b/>
            <w:bCs/>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0171488" w:name="note1"/>
            <w:bookmarkEnd w:id="20171488"/>
            <w:bookmarkStart w:id="2309080268819" w:name="note1"/>
            <w:r>
              <w:rPr>
                <w:rFonts w:ascii="Arial" w:hAnsi="Arial" w:eastAsia="Arial" w:cs="Arial"/>
                <w:b/>
                <w:bCs/>
                <w:color w:val="000000"/>
                <w:position w:val="0"/>
                <w:sz w:val="20"/>
                <w:szCs w:val="20"/>
              </w:rPr>
              <w:t xml:space="preserve">[1]</w:t>
            </w:r>
            <w:bookmarkEnd w:id="230908026881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6811449" w:name="note2"/>
            <w:bookmarkEnd w:id="46811449"/>
            <w:bookmarkStart w:id="5366034181885" w:name="note2"/>
            <w:r>
              <w:rPr>
                <w:rFonts w:ascii="Arial" w:hAnsi="Arial" w:eastAsia="Arial" w:cs="Arial"/>
                <w:b/>
                <w:bCs/>
                <w:color w:val="000000"/>
                <w:position w:val="0"/>
                <w:sz w:val="20"/>
                <w:szCs w:val="20"/>
              </w:rPr>
              <w:t xml:space="preserve">[2]</w:t>
            </w:r>
            <w:bookmarkEnd w:id="536603418188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7154957" w:name="note3"/>
            <w:bookmarkEnd w:id="27154957"/>
            <w:bookmarkStart w:id="7281041031271" w:name="note3"/>
            <w:r>
              <w:rPr>
                <w:rFonts w:ascii="Arial" w:hAnsi="Arial" w:eastAsia="Arial" w:cs="Arial"/>
                <w:b/>
                <w:bCs/>
                <w:color w:val="000000"/>
                <w:position w:val="0"/>
                <w:sz w:val="20"/>
                <w:szCs w:val="20"/>
              </w:rPr>
              <w:t xml:space="preserve">[3]</w:t>
            </w:r>
            <w:bookmarkEnd w:id="728104103127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0779678" w:name="note4"/>
            <w:bookmarkEnd w:id="20779678"/>
            <w:bookmarkStart w:id="7766690403865" w:name="note4"/>
            <w:r>
              <w:rPr>
                <w:rFonts w:ascii="Arial" w:hAnsi="Arial" w:eastAsia="Arial" w:cs="Arial"/>
                <w:b/>
                <w:bCs/>
                <w:color w:val="000000"/>
                <w:position w:val="0"/>
                <w:sz w:val="20"/>
                <w:szCs w:val="20"/>
              </w:rPr>
              <w:t xml:space="preserve">[4]</w:t>
            </w:r>
            <w:bookmarkEnd w:id="776669040386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4371003" w:name="note5"/>
            <w:bookmarkEnd w:id="24371003"/>
            <w:bookmarkStart w:id="7981699635071" w:name="note5"/>
            <w:r>
              <w:rPr>
                <w:rFonts w:ascii="Arial" w:hAnsi="Arial" w:eastAsia="Arial" w:cs="Arial"/>
                <w:b/>
                <w:bCs/>
                <w:color w:val="000000"/>
                <w:position w:val="0"/>
                <w:sz w:val="20"/>
                <w:szCs w:val="20"/>
              </w:rPr>
              <w:t xml:space="preserve">[5]</w:t>
            </w:r>
            <w:bookmarkEnd w:id="798169963507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b/>
                <w:bCs/>
                <w:color w:val="277DB9"/>
                <w:position w:val="0"/>
                <w:sz w:val="25"/>
                <w:szCs w:val="25"/>
              </w:rPr>
              <w:t xml:space="preserve">Beispiele:</w:t>
            </w:r>
          </w:p>
          <w:p>
            <w:pPr>
              <w:numPr>
                <w:ilvl w:val="0"/>
                <w:numId w:val="91751173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91751173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917511738"/>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84514173" w:name="note6"/>
            <w:bookmarkEnd w:id="84514173"/>
            <w:bookmarkStart w:id="7626945837127" w:name="note6"/>
            <w:r>
              <w:rPr>
                <w:rFonts w:ascii="Arial" w:hAnsi="Arial" w:eastAsia="Arial" w:cs="Arial"/>
                <w:b/>
                <w:bCs/>
                <w:color w:val="000000"/>
                <w:position w:val="0"/>
                <w:sz w:val="20"/>
                <w:szCs w:val="20"/>
              </w:rPr>
              <w:t xml:space="preserve">[6]</w:t>
            </w:r>
            <w:bookmarkEnd w:id="762694583712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51173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7215250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9911092">
    <w:multiLevelType w:val="hybridMultilevel"/>
    <w:lvl w:ilvl="0" w:tplc="45486108">
      <w:start w:val="1"/>
      <w:numFmt w:val="decimal"/>
      <w:lvlText w:val="%1."/>
      <w:lvlJc w:val="left"/>
      <w:pPr>
        <w:ind w:left="720" w:hanging="360"/>
      </w:pPr>
    </w:lvl>
    <w:lvl w:ilvl="1" w:tplc="45486108" w:tentative="1">
      <w:start w:val="1"/>
      <w:numFmt w:val="lowerLetter"/>
      <w:lvlText w:val="%2."/>
      <w:lvlJc w:val="left"/>
      <w:pPr>
        <w:ind w:left="1440" w:hanging="360"/>
      </w:pPr>
    </w:lvl>
    <w:lvl w:ilvl="2" w:tplc="45486108" w:tentative="1">
      <w:start w:val="1"/>
      <w:numFmt w:val="lowerRoman"/>
      <w:lvlText w:val="%3."/>
      <w:lvlJc w:val="right"/>
      <w:pPr>
        <w:ind w:left="2160" w:hanging="180"/>
      </w:pPr>
    </w:lvl>
    <w:lvl w:ilvl="3" w:tplc="45486108" w:tentative="1">
      <w:start w:val="1"/>
      <w:numFmt w:val="decimal"/>
      <w:lvlText w:val="%4."/>
      <w:lvlJc w:val="left"/>
      <w:pPr>
        <w:ind w:left="2880" w:hanging="360"/>
      </w:pPr>
    </w:lvl>
    <w:lvl w:ilvl="4" w:tplc="45486108" w:tentative="1">
      <w:start w:val="1"/>
      <w:numFmt w:val="lowerLetter"/>
      <w:lvlText w:val="%5."/>
      <w:lvlJc w:val="left"/>
      <w:pPr>
        <w:ind w:left="3600" w:hanging="360"/>
      </w:pPr>
    </w:lvl>
    <w:lvl w:ilvl="5" w:tplc="45486108" w:tentative="1">
      <w:start w:val="1"/>
      <w:numFmt w:val="lowerRoman"/>
      <w:lvlText w:val="%6."/>
      <w:lvlJc w:val="right"/>
      <w:pPr>
        <w:ind w:left="4320" w:hanging="180"/>
      </w:pPr>
    </w:lvl>
    <w:lvl w:ilvl="6" w:tplc="45486108" w:tentative="1">
      <w:start w:val="1"/>
      <w:numFmt w:val="decimal"/>
      <w:lvlText w:val="%7."/>
      <w:lvlJc w:val="left"/>
      <w:pPr>
        <w:ind w:left="5040" w:hanging="360"/>
      </w:pPr>
    </w:lvl>
    <w:lvl w:ilvl="7" w:tplc="45486108" w:tentative="1">
      <w:start w:val="1"/>
      <w:numFmt w:val="lowerLetter"/>
      <w:lvlText w:val="%8."/>
      <w:lvlJc w:val="left"/>
      <w:pPr>
        <w:ind w:left="5760" w:hanging="360"/>
      </w:pPr>
    </w:lvl>
    <w:lvl w:ilvl="8" w:tplc="45486108" w:tentative="1">
      <w:start w:val="1"/>
      <w:numFmt w:val="lowerRoman"/>
      <w:lvlText w:val="%9."/>
      <w:lvlJc w:val="right"/>
      <w:pPr>
        <w:ind w:left="6480" w:hanging="180"/>
      </w:pPr>
    </w:lvl>
  </w:abstractNum>
  <w:abstractNum w:abstractNumId="74932244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3086550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59911091">
    <w:multiLevelType w:val="hybridMultilevel"/>
    <w:lvl w:ilvl="0" w:tplc="68128498">
      <w:start w:val="1"/>
      <w:numFmt w:val="decimal"/>
      <w:lvlText w:val="%1."/>
      <w:lvlJc w:val="left"/>
      <w:pPr>
        <w:ind w:left="720" w:hanging="360"/>
      </w:pPr>
    </w:lvl>
    <w:lvl w:ilvl="1" w:tplc="68128498" w:tentative="1">
      <w:start w:val="1"/>
      <w:numFmt w:val="lowerLetter"/>
      <w:lvlText w:val="%2."/>
      <w:lvlJc w:val="left"/>
      <w:pPr>
        <w:ind w:left="1440" w:hanging="360"/>
      </w:pPr>
    </w:lvl>
    <w:lvl w:ilvl="2" w:tplc="68128498" w:tentative="1">
      <w:start w:val="1"/>
      <w:numFmt w:val="lowerRoman"/>
      <w:lvlText w:val="%3."/>
      <w:lvlJc w:val="right"/>
      <w:pPr>
        <w:ind w:left="2160" w:hanging="180"/>
      </w:pPr>
    </w:lvl>
    <w:lvl w:ilvl="3" w:tplc="68128498" w:tentative="1">
      <w:start w:val="1"/>
      <w:numFmt w:val="decimal"/>
      <w:lvlText w:val="%4."/>
      <w:lvlJc w:val="left"/>
      <w:pPr>
        <w:ind w:left="2880" w:hanging="360"/>
      </w:pPr>
    </w:lvl>
    <w:lvl w:ilvl="4" w:tplc="68128498" w:tentative="1">
      <w:start w:val="1"/>
      <w:numFmt w:val="lowerLetter"/>
      <w:lvlText w:val="%5."/>
      <w:lvlJc w:val="left"/>
      <w:pPr>
        <w:ind w:left="3600" w:hanging="360"/>
      </w:pPr>
    </w:lvl>
    <w:lvl w:ilvl="5" w:tplc="68128498" w:tentative="1">
      <w:start w:val="1"/>
      <w:numFmt w:val="lowerRoman"/>
      <w:lvlText w:val="%6."/>
      <w:lvlJc w:val="right"/>
      <w:pPr>
        <w:ind w:left="4320" w:hanging="180"/>
      </w:pPr>
    </w:lvl>
    <w:lvl w:ilvl="6" w:tplc="68128498" w:tentative="1">
      <w:start w:val="1"/>
      <w:numFmt w:val="decimal"/>
      <w:lvlText w:val="%7."/>
      <w:lvlJc w:val="left"/>
      <w:pPr>
        <w:ind w:left="5040" w:hanging="360"/>
      </w:pPr>
    </w:lvl>
    <w:lvl w:ilvl="7" w:tplc="68128498" w:tentative="1">
      <w:start w:val="1"/>
      <w:numFmt w:val="lowerLetter"/>
      <w:lvlText w:val="%8."/>
      <w:lvlJc w:val="left"/>
      <w:pPr>
        <w:ind w:left="5760" w:hanging="360"/>
      </w:pPr>
    </w:lvl>
    <w:lvl w:ilvl="8" w:tplc="68128498" w:tentative="1">
      <w:start w:val="1"/>
      <w:numFmt w:val="lowerRoman"/>
      <w:lvlText w:val="%9."/>
      <w:lvlJc w:val="right"/>
      <w:pPr>
        <w:ind w:left="6480" w:hanging="180"/>
      </w:pPr>
    </w:lvl>
  </w:abstractNum>
  <w:abstractNum w:abstractNumId="59911090">
    <w:multiLevelType w:val="hybridMultilevel"/>
    <w:lvl w:ilvl="0" w:tplc="84171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11090">
    <w:abstractNumId w:val="59911090"/>
  </w:num>
  <w:num w:numId="59911091">
    <w:abstractNumId w:val="59911091"/>
  </w:num>
  <w:num w:numId="230865501">
    <w:abstractNumId w:val="230865501"/>
  </w:num>
  <w:num w:numId="749322447">
    <w:abstractNumId w:val="749322447"/>
  </w:num>
  <w:num w:numId="59911092">
    <w:abstractNumId w:val="59911092"/>
  </w:num>
  <w:num w:numId="772152505">
    <w:abstractNumId w:val="772152505"/>
  </w:num>
  <w:num w:numId="917511738">
    <w:abstractNumId w:val="9175117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93876988" Type="http://schemas.openxmlformats.org/officeDocument/2006/relationships/numbering" Target="numbering.xml"/><Relationship Id="rId23715276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